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广州南方学院第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届中国国际“互联网+”大学生创新创业大赛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选拔赛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高教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主赛道项目评选结果</w:t>
      </w: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5"/>
        <w:tblW w:w="436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056"/>
        <w:gridCol w:w="819"/>
        <w:gridCol w:w="1413"/>
        <w:gridCol w:w="1230"/>
        <w:gridCol w:w="1663"/>
        <w:gridCol w:w="13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负责人姓名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所在院系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参赛组别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参赛类别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获奖等级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国内先进的环保低碳价值链 综合产销平台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刘鹏媛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公共管理学院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本科生初创组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安心设计——基层公共空间全栈式服务商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简最最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跨院系组队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基于可穿戴设备的施工人员智能安全系统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韩智豪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智研科技---中国卡脖子难题解决者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周凤文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“腕伴”——开创婴儿智感监测新时代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陈炼耿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护理与健康学院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新医科类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一款新型中草药复合配方的洁厕空气清新剂及其智能喷洒装置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洪昱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云康医学与健康学院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新农科类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嘉为设计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刘佳豪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艺术设计与创意产业系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佳悦质检——全景高效质检机器人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李佳悦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旅创管家—智慧康养旅游开拓者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刘心悦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“蓝部落”图腾再现——布依非遗靛染创新的数字化平台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欧芷滢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星星屿桥——基于ABA训练辅助孤独症儿童康复平台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石健穗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文学与传媒学院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医坦途——智慧医疗服务便捷式系统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廖婉莹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AI“挚爱”--基于全息影像与物联网技术的智能管家，聚焦空巢老人心灵陪护与健康管理服务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王旭楠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云康医学与健康学院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新医科类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智能识别拣货机器车辆及其系统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李俊泰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智聘AI实训营——领先的智能模拟面试训练平台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植金莹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达人书院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触感数据智能分析平台与个性化服务平台--以纺织和服装行业为例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林星南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智灌强农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丘冰雅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新农科类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3D未来之光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许东凱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凡熙科技-推动RV减速器摆线轮发展的引领者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黄熙然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政商研究院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星曜传媒——基于5G+沉浸式交互的新媒体课程培训及营销平台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黄巧茵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文学与传媒学院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植入居“芯”—全国领先的居家植物养护设备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赖晟涵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新农科类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未来视角——基于集成学习的房价预测系统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刘益志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南屿文创——致力于文创数字化改革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王显梓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艺术设计与创意产业系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智达科技-基于激光雷达SLAM与UWB室内定位结合的智慧餐厅机器人的设计与实现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周业森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智镜真像——开启肺炎AI+智能辅助诊断新元年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陈苑彤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创物界——国内领先的集“双创”资讯及  初创企业营销服务为一体的网络垂直媒体平台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李金珊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文学与传媒学院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新文科类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智行科技——新一代物联网智能头盔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吴焕泽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扶手垫片智能产线</w:t>
            </w:r>
            <w:bookmarkEnd w:id="0"/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吴伟鑫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本科生创意组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新工科类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优秀奖</w:t>
            </w:r>
          </w:p>
        </w:tc>
      </w:tr>
    </w:tbl>
    <w:p/>
    <w:sectPr>
      <w:pgSz w:w="11906" w:h="16838"/>
      <w:pgMar w:top="1134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E84CFA"/>
    <w:rsid w:val="000710A6"/>
    <w:rsid w:val="004E0A70"/>
    <w:rsid w:val="00587BAF"/>
    <w:rsid w:val="005A7C11"/>
    <w:rsid w:val="00843700"/>
    <w:rsid w:val="00E84CFA"/>
    <w:rsid w:val="00F0135B"/>
    <w:rsid w:val="0E2545F4"/>
    <w:rsid w:val="5EB731E2"/>
    <w:rsid w:val="64146B4B"/>
    <w:rsid w:val="7D5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1322</Words>
  <Characters>1360</Characters>
  <Lines>10</Lines>
  <Paragraphs>2</Paragraphs>
  <TotalTime>28</TotalTime>
  <ScaleCrop>false</ScaleCrop>
  <LinksUpToDate>false</LinksUpToDate>
  <CharactersWithSpaces>1364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2021-06-23T07:24:00Z</dcterms:created>
  <dc:creator>秋 水</dc:creator>
  <cp:lastModifiedBy>PC</cp:lastModifiedBy>
  <dcterms:modified xsi:type="dcterms:W3CDTF">2023-06-30T02:28:33Z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6AAC669CC1A04DA5A6E4492FB703EAFA_12</vt:lpwstr>
  </property>
</Properties>
</file>