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中山大学学位评定委员会关于2022年拟新增学士学位授予专业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审核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表决结果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统计表</w:t>
      </w:r>
    </w:p>
    <w:p>
      <w:pPr>
        <w:jc w:val="center"/>
        <w:rPr>
          <w:rFonts w:ascii="华文楷体" w:hAnsi="华文楷体" w:eastAsia="华文楷体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38"/>
        <w:gridCol w:w="2835"/>
        <w:gridCol w:w="1559"/>
        <w:gridCol w:w="1559"/>
        <w:gridCol w:w="1701"/>
        <w:gridCol w:w="1560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专业名称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中山大学学位评定委员会总人数： 25  人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表决结果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 w:cs="Times New Roman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表决票数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同意票数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不同意票数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弃权票数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互联网金融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同意</w:t>
            </w:r>
          </w:p>
        </w:tc>
      </w:tr>
    </w:tbl>
    <w:p>
      <w:pPr>
        <w:ind w:firstLine="525" w:firstLineChars="250"/>
        <w:rPr>
          <w:rFonts w:ascii="华文楷体" w:hAnsi="华文楷体" w:eastAsia="华文楷体"/>
          <w:szCs w:val="24"/>
        </w:rPr>
      </w:pP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备注：中山大学学位评定委员会应投票委员</w:t>
      </w:r>
      <w:r>
        <w:rPr>
          <w:rFonts w:ascii="华文楷体" w:hAnsi="华文楷体" w:eastAsia="华文楷体"/>
          <w:sz w:val="28"/>
          <w:szCs w:val="28"/>
        </w:rPr>
        <w:t xml:space="preserve">  25 </w:t>
      </w:r>
      <w:r>
        <w:rPr>
          <w:rFonts w:hint="eastAsia" w:ascii="华文楷体" w:hAnsi="华文楷体" w:eastAsia="华文楷体"/>
          <w:sz w:val="28"/>
          <w:szCs w:val="28"/>
        </w:rPr>
        <w:t>人，实际投票委员</w:t>
      </w:r>
      <w:r>
        <w:rPr>
          <w:rFonts w:ascii="华文楷体" w:hAnsi="华文楷体" w:eastAsia="华文楷体"/>
          <w:sz w:val="28"/>
          <w:szCs w:val="28"/>
        </w:rPr>
        <w:t xml:space="preserve">  22 </w:t>
      </w:r>
      <w:r>
        <w:rPr>
          <w:rFonts w:hint="eastAsia" w:ascii="华文楷体" w:hAnsi="华文楷体" w:eastAsia="华文楷体"/>
          <w:sz w:val="28"/>
          <w:szCs w:val="28"/>
        </w:rPr>
        <w:t>人，达到《中山大学教育与学位管理各级委员会议事规则》规定的投票人数要求，表决结果有效。</w:t>
      </w: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E3"/>
    <w:rsid w:val="000048E3"/>
    <w:rsid w:val="000347BA"/>
    <w:rsid w:val="000379CC"/>
    <w:rsid w:val="00052E09"/>
    <w:rsid w:val="000B199D"/>
    <w:rsid w:val="000B2597"/>
    <w:rsid w:val="000C4303"/>
    <w:rsid w:val="000C5765"/>
    <w:rsid w:val="00105A8F"/>
    <w:rsid w:val="00140E56"/>
    <w:rsid w:val="001A1ABF"/>
    <w:rsid w:val="001F29BE"/>
    <w:rsid w:val="002D30DE"/>
    <w:rsid w:val="00333F3E"/>
    <w:rsid w:val="00347F44"/>
    <w:rsid w:val="00361733"/>
    <w:rsid w:val="0040481D"/>
    <w:rsid w:val="00471C22"/>
    <w:rsid w:val="005114BB"/>
    <w:rsid w:val="00560010"/>
    <w:rsid w:val="00561723"/>
    <w:rsid w:val="00647D4F"/>
    <w:rsid w:val="0068157E"/>
    <w:rsid w:val="006E34C8"/>
    <w:rsid w:val="00732509"/>
    <w:rsid w:val="00765569"/>
    <w:rsid w:val="007A239A"/>
    <w:rsid w:val="007E5BAB"/>
    <w:rsid w:val="007F4B52"/>
    <w:rsid w:val="007F7900"/>
    <w:rsid w:val="00820F97"/>
    <w:rsid w:val="008562EB"/>
    <w:rsid w:val="008A74EA"/>
    <w:rsid w:val="009C4ADB"/>
    <w:rsid w:val="009E131F"/>
    <w:rsid w:val="00A01EBA"/>
    <w:rsid w:val="00A02F10"/>
    <w:rsid w:val="00A376A5"/>
    <w:rsid w:val="00A84A77"/>
    <w:rsid w:val="00AA2CCE"/>
    <w:rsid w:val="00B2123E"/>
    <w:rsid w:val="00B63FD4"/>
    <w:rsid w:val="00B82FDE"/>
    <w:rsid w:val="00BD1955"/>
    <w:rsid w:val="00BD2AFB"/>
    <w:rsid w:val="00BD5F40"/>
    <w:rsid w:val="00BF3197"/>
    <w:rsid w:val="00C81630"/>
    <w:rsid w:val="00CC2C6B"/>
    <w:rsid w:val="00CC7F39"/>
    <w:rsid w:val="00CD656E"/>
    <w:rsid w:val="00CF0F6F"/>
    <w:rsid w:val="00CF35B9"/>
    <w:rsid w:val="00DF499C"/>
    <w:rsid w:val="00E04DE3"/>
    <w:rsid w:val="00E23A11"/>
    <w:rsid w:val="00E754DE"/>
    <w:rsid w:val="00ED4DC1"/>
    <w:rsid w:val="00EF7E60"/>
    <w:rsid w:val="00FA146D"/>
    <w:rsid w:val="1A9A3E23"/>
    <w:rsid w:val="293A34C2"/>
    <w:rsid w:val="4C9F70AE"/>
    <w:rsid w:val="537B22F3"/>
    <w:rsid w:val="673E08A1"/>
    <w:rsid w:val="6842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adjustRightInd w:val="0"/>
      <w:snapToGrid w:val="0"/>
      <w:spacing w:line="560" w:lineRule="atLeast"/>
      <w:ind w:firstLine="720" w:firstLineChars="200"/>
    </w:pPr>
    <w:rPr>
      <w:rFonts w:ascii="Times New Roman" w:hAnsi="Times New Roman" w:eastAsia="宋体" w:cs="Times New Roman"/>
      <w:spacing w:val="20"/>
      <w:sz w:val="32"/>
      <w:szCs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link w:val="3"/>
    <w:qFormat/>
    <w:uiPriority w:val="0"/>
    <w:rPr>
      <w:rFonts w:ascii="Times New Roman" w:hAnsi="Times New Roman" w:eastAsia="宋体" w:cs="Times New Roman"/>
      <w:spacing w:val="20"/>
      <w:sz w:val="32"/>
      <w:szCs w:val="24"/>
      <w:lang w:val="en-US" w:eastAsia="zh-CN"/>
    </w:rPr>
  </w:style>
  <w:style w:type="character" w:customStyle="1" w:styleId="13">
    <w:name w:val="正文文本缩进 Char1"/>
    <w:basedOn w:val="8"/>
    <w:semiHidden/>
    <w:qFormat/>
    <w:uiPriority w:val="99"/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2022-04-15T11:26:00Z</dcterms:created>
  <dc:creator>dell</dc:creator>
  <cp:lastModifiedBy>PC</cp:lastModifiedBy>
  <cp:lastPrinted>2017-04-25T01:22:00Z</cp:lastPrinted>
  <dcterms:modified xsi:type="dcterms:W3CDTF">2022-04-18T03:29:30Z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5FAA61C281A54C4592D6732D5E3AFE74</vt:lpwstr>
  </property>
  <property fmtid="{D5CDD505-2E9C-101B-9397-08002B2CF9AE}" pid="3" name="KSOProductBuildVer">
    <vt:lpwstr>2052-11.1.0.11372</vt:lpwstr>
  </property>
</Properties>
</file>