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widowControl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bookmarkStart w:id="0" w:name="_Toc492386029"/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全国大学英语四、六级考试（CET）候补功能</w:t>
      </w:r>
    </w:p>
    <w:p>
      <w:pPr>
        <w:pStyle w:val="19"/>
        <w:ind w:firstLine="0" w:firstLineChars="0"/>
        <w:outlineLvl w:val="0"/>
        <w:rPr>
          <w:rStyle w:val="13"/>
          <w:rFonts w:hint="eastAsia" w:ascii="黑体" w:hAnsi="黑体" w:eastAsia="黑体"/>
          <w:sz w:val="28"/>
          <w:szCs w:val="28"/>
        </w:rPr>
      </w:pPr>
      <w:bookmarkStart w:id="1" w:name="_GoBack"/>
      <w:bookmarkEnd w:id="1"/>
    </w:p>
    <w:p>
      <w:pPr>
        <w:pStyle w:val="19"/>
        <w:ind w:firstLine="0" w:firstLineChars="0"/>
        <w:outlineLvl w:val="0"/>
        <w:rPr>
          <w:rStyle w:val="13"/>
          <w:rFonts w:ascii="黑体" w:hAnsi="黑体" w:eastAsia="黑体"/>
          <w:sz w:val="21"/>
          <w:szCs w:val="21"/>
        </w:rPr>
      </w:pPr>
      <w:r>
        <w:rPr>
          <w:rStyle w:val="13"/>
          <w:rFonts w:hint="eastAsia" w:ascii="黑体" w:hAnsi="黑体" w:eastAsia="黑体"/>
          <w:sz w:val="28"/>
          <w:szCs w:val="28"/>
        </w:rPr>
        <w:t>候补报名流程</w:t>
      </w:r>
      <w:bookmarkEnd w:id="0"/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登录CET报名网站：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公　网：cet-bm.neea.cn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教育网：cet-bm.neea.edu.cn</w:t>
      </w:r>
    </w:p>
    <w:p>
      <w:pPr>
        <w:pStyle w:val="19"/>
        <w:ind w:left="2" w:leftChars="1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建议浏览器：火狐浏览器、谷歌浏览器、IE9+、360浏览器（选择极速模式）</w:t>
      </w:r>
    </w:p>
    <w:p>
      <w:pPr>
        <w:pStyle w:val="19"/>
        <w:ind w:left="2" w:leftChars="1"/>
        <w:rPr>
          <w:rStyle w:val="13"/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0" distR="0">
            <wp:extent cx="6122670" cy="4015740"/>
            <wp:effectExtent l="0" t="0" r="1143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/>
          <w:sz w:val="21"/>
          <w:szCs w:val="21"/>
        </w:rPr>
      </w:pPr>
    </w:p>
    <w:p>
      <w:pPr>
        <w:rPr>
          <w:rFonts w:hint="eastAsia" w:ascii="微软雅黑" w:hAnsi="微软雅黑"/>
          <w:sz w:val="21"/>
          <w:szCs w:val="21"/>
        </w:rPr>
      </w:pPr>
    </w:p>
    <w:p>
      <w:pPr>
        <w:rPr>
          <w:rFonts w:hint="eastAsia"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填写考生账号和密码：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进入登录报名系统界面，点击“开始报名”：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阅读并勾选报名协议，点击“同意”：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进入资格审核界面，输入三项必填项：证件类型、证件号码、姓名，点击“查询”：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进入资格信息确认页面，确认学籍信息、资格信息正确：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检查学籍信息与资格信息无误后，勾选确认，点击“保存并继续”：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hint="eastAsia" w:ascii="微软雅黑" w:hAnsi="微软雅黑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hint="eastAsia" w:ascii="微软雅黑" w:hAnsi="微软雅黑"/>
          <w:sz w:val="21"/>
          <w:szCs w:val="21"/>
        </w:rPr>
        <w:t>成功”。进入笔试报名界面：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选择笔试科目进行候补：</w:t>
      </w:r>
    </w:p>
    <w:p>
      <w:pPr>
        <w:pStyle w:val="19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b/>
          <w:sz w:val="21"/>
          <w:szCs w:val="21"/>
        </w:rPr>
        <w:t>注：同级别科目仅能候补一科。</w:t>
      </w:r>
      <w:r>
        <w:rPr>
          <w:rFonts w:hint="eastAsia" w:ascii="微软雅黑" w:hAnsi="微软雅黑"/>
          <w:sz w:val="21"/>
          <w:szCs w:val="21"/>
        </w:rPr>
        <w:t>如英语四级与日语四级无法同时候补。</w:t>
      </w:r>
    </w:p>
    <w:p>
      <w:pPr>
        <w:jc w:val="center"/>
      </w:pPr>
      <w:r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     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进入报名信息界面，查看候补信息：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取消候补操作，点击“取消候补”按钮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候补成功后，考生可在笔试报考科目信息查看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已报考了笔试科目，考生可候补同级别口科目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报考科目确认无误后，笔试科目点击“纸质成绩报告单”按钮：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弹出纸质成绩报告单/证书申请界面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选择报告单类型：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点击“保存”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再次点击“确定”，保存成功。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点击“支付”：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页面提示确认报考信息，点击“去支付”，再次提示确认报考信息，点击“确定”：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页面跳转至支付平台，选择支付方式：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选择支付方式，进行支付。</w:t>
      </w:r>
    </w:p>
    <w:p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以上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sectPr>
      <w:footerReference r:id="rId3" w:type="default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05253182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VlMjc1NDA1NWZkOWRhMjRhZTk5NzYzY2Y2MDgwNzE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7227AE8"/>
    <w:rsid w:val="08A85626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2E5D3EB8"/>
    <w:rsid w:val="33BF6103"/>
    <w:rsid w:val="34D5002D"/>
    <w:rsid w:val="3550682E"/>
    <w:rsid w:val="38191333"/>
    <w:rsid w:val="3CE32812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6D7E47A3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18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4">
    <w:name w:val="Balloon Text"/>
    <w:basedOn w:val="1"/>
    <w:link w:val="16"/>
    <w:unhideWhenUsed/>
    <w:qFormat/>
    <w:uiPriority w:val="99"/>
    <w:rPr>
      <w:szCs w:val="18"/>
    </w:rPr>
  </w:style>
  <w:style w:type="paragraph" w:styleId="5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6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</w:rPr>
  </w:style>
  <w:style w:type="character" w:customStyle="1" w:styleId="15">
    <w:name w:val="标题 Char"/>
    <w:basedOn w:val="12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批注框文本 Char"/>
    <w:basedOn w:val="12"/>
    <w:link w:val="4"/>
    <w:semiHidden/>
    <w:qFormat/>
    <w:uiPriority w:val="99"/>
    <w:rPr>
      <w:rFonts w:eastAsia="微软雅黑"/>
      <w:sz w:val="18"/>
      <w:szCs w:val="18"/>
    </w:rPr>
  </w:style>
  <w:style w:type="character" w:customStyle="1" w:styleId="17">
    <w:name w:val="页眉 Char"/>
    <w:basedOn w:val="12"/>
    <w:link w:val="6"/>
    <w:uiPriority w:val="99"/>
    <w:rPr>
      <w:rFonts w:eastAsia="微软雅黑"/>
      <w:sz w:val="18"/>
      <w:szCs w:val="18"/>
    </w:rPr>
  </w:style>
  <w:style w:type="character" w:customStyle="1" w:styleId="18">
    <w:name w:val="页脚 Char"/>
    <w:basedOn w:val="12"/>
    <w:link w:val="5"/>
    <w:qFormat/>
    <w:uiPriority w:val="99"/>
    <w:rPr>
      <w:rFonts w:eastAsia="微软雅黑"/>
      <w:sz w:val="18"/>
      <w:szCs w:val="18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1 Char"/>
    <w:basedOn w:val="12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numbering" Target="numbering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5BFA2-C7BC-4B4F-8E96-684E46700F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21</Pages>
  <Words>758</Words>
  <Characters>797</Characters>
  <Lines>6</Lines>
  <Paragraphs>1</Paragraphs>
  <TotalTime>3</TotalTime>
  <ScaleCrop>false</ScaleCrop>
  <LinksUpToDate>false</LinksUpToDate>
  <CharactersWithSpaces>807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2017-03-08T07:26:00Z</dcterms:created>
  <dc:creator>坐席员-046</dc:creator>
  <cp:lastModifiedBy>春晓</cp:lastModifiedBy>
  <cp:lastPrinted>2022-09-01T09:49:00Z</cp:lastPrinted>
  <dcterms:modified xsi:type="dcterms:W3CDTF">2023-04-17T01:19:17Z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AB6E61A512BC4C15AE98239B563BF995</vt:lpwstr>
  </property>
</Properties>
</file>