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outlineLvl w:val="0"/>
        <w:rPr>
          <w:rFonts w:hint="default" w:ascii="方正小标宋简体" w:hAnsi="宋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/>
          <w:sz w:val="24"/>
          <w:szCs w:val="24"/>
          <w:lang w:val="en-US" w:eastAsia="zh-CN"/>
        </w:rPr>
        <w:t>附件3</w:t>
      </w: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广州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南方学院-</w:t>
      </w:r>
      <w:r>
        <w:rPr>
          <w:rFonts w:hint="eastAsia" w:ascii="方正小标宋简体" w:hAnsi="宋体" w:eastAsia="方正小标宋简体"/>
          <w:sz w:val="36"/>
          <w:szCs w:val="36"/>
        </w:rPr>
        <w:t>广东省本科高校一流课程申报推荐汇总表（</w:t>
      </w:r>
      <w:r>
        <w:rPr>
          <w:rFonts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6"/>
          <w:szCs w:val="36"/>
        </w:rPr>
        <w:t>年）</w:t>
      </w:r>
    </w:p>
    <w:p>
      <w:pPr>
        <w:spacing w:line="380" w:lineRule="exact"/>
        <w:jc w:val="left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申报单位（教学单位）：</w:t>
      </w:r>
      <w:r>
        <w:rPr>
          <w:rFonts w:hint="eastAsia" w:ascii="仿宋_GB2312" w:hAnsi="黑体" w:eastAsia="仿宋_GB2312"/>
          <w:sz w:val="32"/>
          <w:szCs w:val="28"/>
        </w:rPr>
        <w:t xml:space="preserve"> </w:t>
      </w:r>
      <w:r>
        <w:rPr>
          <w:rFonts w:ascii="仿宋_GB2312" w:hAnsi="黑体" w:eastAsia="仿宋_GB2312"/>
          <w:sz w:val="32"/>
          <w:szCs w:val="28"/>
        </w:rPr>
        <w:t xml:space="preserve">                      </w:t>
      </w:r>
      <w:r>
        <w:rPr>
          <w:rFonts w:hint="eastAsia" w:ascii="仿宋_GB2312" w:hAnsi="黑体" w:eastAsia="仿宋_GB2312"/>
          <w:sz w:val="32"/>
          <w:szCs w:val="28"/>
        </w:rPr>
        <w:t xml:space="preserve">联系人： </w:t>
      </w:r>
      <w:r>
        <w:rPr>
          <w:rFonts w:ascii="仿宋_GB2312" w:hAnsi="黑体" w:eastAsia="仿宋_GB2312"/>
          <w:sz w:val="32"/>
          <w:szCs w:val="28"/>
        </w:rPr>
        <w:t xml:space="preserve">                </w:t>
      </w:r>
      <w:r>
        <w:rPr>
          <w:rFonts w:hint="eastAsia" w:ascii="仿宋_GB2312" w:hAnsi="黑体" w:eastAsia="仿宋_GB2312"/>
          <w:sz w:val="32"/>
          <w:szCs w:val="28"/>
        </w:rPr>
        <w:t>联系电话：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4"/>
        <w:gridCol w:w="1843"/>
        <w:gridCol w:w="2268"/>
        <w:gridCol w:w="1984"/>
        <w:gridCol w:w="212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推荐顺序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联系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电话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号码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专业类代码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推荐类别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1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3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4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……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仿宋_GB2312" w:hAnsi="Calibri" w:eastAsia="仿宋_GB2312"/>
        </w:rPr>
      </w:pPr>
      <w:r>
        <w:rPr>
          <w:rFonts w:hint="eastAsia" w:ascii="仿宋_GB2312" w:hAnsi="Calibri" w:eastAsia="仿宋_GB2312"/>
        </w:rPr>
        <w:t>说明：</w:t>
      </w:r>
    </w:p>
    <w:p>
      <w:pPr>
        <w:spacing w:line="380" w:lineRule="exact"/>
        <w:rPr>
          <w:rFonts w:ascii="Calibri" w:hAnsi="Calibri" w:eastAsia="仿宋_GB2312"/>
        </w:rPr>
      </w:pPr>
      <w:r>
        <w:rPr>
          <w:rFonts w:ascii="Calibri" w:hAnsi="Calibri" w:eastAsia="仿宋_GB2312"/>
        </w:rPr>
        <w:t>1. 专业类代码</w:t>
      </w:r>
      <w:r>
        <w:rPr>
          <w:rFonts w:hint="eastAsia" w:ascii="Calibri" w:hAnsi="Calibri" w:eastAsia="仿宋_GB2312"/>
        </w:rPr>
        <w:t>（四位数）</w:t>
      </w:r>
      <w:r>
        <w:rPr>
          <w:rFonts w:ascii="Calibri" w:hAnsi="Calibri" w:eastAsia="仿宋_GB2312"/>
        </w:rPr>
        <w:t>指《普通高等学校本科专业目录（2020年</w:t>
      </w:r>
      <w:r>
        <w:rPr>
          <w:rFonts w:hint="eastAsia" w:ascii="Calibri" w:hAnsi="Calibri" w:eastAsia="仿宋_GB2312"/>
        </w:rPr>
        <w:t>）</w:t>
      </w:r>
      <w:r>
        <w:rPr>
          <w:rFonts w:ascii="Calibri" w:hAnsi="Calibri" w:eastAsia="仿宋_GB2312"/>
        </w:rPr>
        <w:t>》，没有对应学科专业的课程，填写“0000”。</w:t>
      </w:r>
    </w:p>
    <w:p>
      <w:pPr>
        <w:spacing w:line="380" w:lineRule="exact"/>
        <w:rPr>
          <w:rFonts w:ascii="Calibri" w:hAnsi="Calibri" w:eastAsia="仿宋_GB2312"/>
        </w:rPr>
      </w:pPr>
      <w:r>
        <w:rPr>
          <w:rFonts w:ascii="Calibri" w:hAnsi="Calibri" w:eastAsia="仿宋_GB2312"/>
        </w:rPr>
        <w:t>2.</w:t>
      </w:r>
      <w:r>
        <w:rPr>
          <w:rFonts w:hint="eastAsia" w:eastAsia="仿宋_GB2312"/>
        </w:rPr>
        <w:t xml:space="preserve"> </w:t>
      </w:r>
      <w:r>
        <w:rPr>
          <w:rFonts w:ascii="Calibri" w:hAnsi="Calibri" w:eastAsia="仿宋_GB2312"/>
        </w:rPr>
        <w:t>推荐类别为</w:t>
      </w:r>
      <w:r>
        <w:rPr>
          <w:rFonts w:hint="eastAsia" w:ascii="Calibri" w:hAnsi="Calibri" w:eastAsia="仿宋_GB2312"/>
        </w:rPr>
        <w:t>“精品在线开放课程”</w:t>
      </w:r>
      <w:r>
        <w:rPr>
          <w:rFonts w:ascii="Calibri" w:hAnsi="Calibri" w:eastAsia="仿宋_GB2312"/>
        </w:rPr>
        <w:t xml:space="preserve"> “线上线下混合式一流课程”“线下一流课程” “社会实践一流课程”中的一种。</w:t>
      </w:r>
    </w:p>
    <w:p>
      <w:pPr>
        <w:spacing w:line="380" w:lineRule="exact"/>
      </w:pPr>
      <w:r>
        <w:rPr>
          <w:rFonts w:hint="eastAsia" w:ascii="Calibri" w:hAnsi="Calibri" w:eastAsia="仿宋_GB2312"/>
        </w:rPr>
        <w:t>3. 请将所有推荐课程按照优先推荐顺序进行排序。</w:t>
      </w:r>
    </w:p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9F7568"/>
    <w:rsid w:val="18DD5125"/>
    <w:rsid w:val="208C266E"/>
    <w:rsid w:val="3A09156E"/>
    <w:rsid w:val="46532CD8"/>
    <w:rsid w:val="4DB534B1"/>
    <w:rsid w:val="4E734000"/>
    <w:rsid w:val="53EA742B"/>
    <w:rsid w:val="6EC34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Candy</cp:lastModifiedBy>
  <dcterms:modified xsi:type="dcterms:W3CDTF">2021-03-16T03:19:40Z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