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ADDIN CNKISM.UserStyle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附件4：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财务系统网报确认单填写指南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</w:p>
    <w:p>
      <w:pPr>
        <w:jc w:val="left"/>
        <w:rPr>
          <w:rFonts w:hint="eastAsia" w:ascii="黑体" w:hAnsi="黑体" w:eastAsia="黑体" w:cs="黑体"/>
          <w:b/>
          <w:bCs/>
          <w:sz w:val="44"/>
          <w:szCs w:val="44"/>
          <w:highlight w:val="yellow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highlight w:val="yellow"/>
          <w:lang w:val="en-US" w:eastAsia="zh-CN"/>
        </w:rPr>
        <w:t>1.登录财务系统。</w:t>
      </w:r>
      <w:r>
        <w:rPr>
          <w:rFonts w:hint="eastAsia" w:ascii="黑体" w:hAnsi="黑体" w:eastAsia="黑体" w:cs="黑体"/>
          <w:b/>
          <w:bCs/>
          <w:sz w:val="32"/>
          <w:szCs w:val="32"/>
          <w:highlight w:val="none"/>
          <w:lang w:val="en-US" w:eastAsia="zh-CN"/>
        </w:rPr>
        <w:t>请找指导老师或所在院系财务对接人代填写网报确认单。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06365" cy="3228975"/>
            <wp:effectExtent l="0" t="0" r="1333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403090" cy="4758055"/>
            <wp:effectExtent l="0" t="0" r="16510" b="4445"/>
            <wp:docPr id="2" name="图片 2" descr="152715241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27152415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03090" cy="475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红色方框找到财务系统。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615815" cy="3664585"/>
            <wp:effectExtent l="0" t="0" r="13335" b="12065"/>
            <wp:docPr id="3" name="图片 3" descr="15271524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2715246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5815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9230" cy="3446780"/>
            <wp:effectExtent l="0" t="0" r="7620" b="1270"/>
            <wp:docPr id="4" name="图片 4" descr="152715249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27152493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登陆成功后，点击“网上报销系统”。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黑体" w:hAnsi="黑体" w:eastAsia="黑体" w:cs="黑体"/>
          <w:b/>
          <w:bCs/>
          <w:sz w:val="44"/>
          <w:szCs w:val="44"/>
          <w:highlight w:val="yellow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highlight w:val="yellow"/>
          <w:lang w:val="en-US" w:eastAsia="zh-CN"/>
        </w:rPr>
        <w:t>制单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32"/>
          <w:szCs w:val="32"/>
          <w:highlight w:val="yellow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highlight w:val="yellow"/>
          <w:lang w:val="en-US" w:eastAsia="zh-CN"/>
        </w:rPr>
        <w:t>每个项目只能填写一张网报确认单，一次性报销完剩余经费。系统上填写信息错误需要重新填写的，需要撤销/删除原来填写的，然后重新新建。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2538730"/>
            <wp:effectExtent l="0" t="0" r="8890" b="13970"/>
            <wp:docPr id="5" name="图片 5" descr="152715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27152834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highlight w:val="yellow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yellow"/>
          <w:lang w:val="en-US" w:eastAsia="zh-CN"/>
        </w:rPr>
        <w:t>网报编号：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highlight w:val="yellow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yellow"/>
          <w:lang w:val="en-US" w:eastAsia="zh-CN"/>
        </w:rPr>
        <w:t>2016年立项的项目报销编号：选择02-30105或02-30107；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highlight w:val="yellow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yellow"/>
          <w:lang w:val="en-US" w:eastAsia="zh-CN"/>
        </w:rPr>
        <w:t>2017年立项的项目报销编号：选择02-30105或02-30107或02-40147；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highlight w:val="yellow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yellow"/>
          <w:lang w:val="en-US" w:eastAsia="zh-CN"/>
        </w:rPr>
        <w:t>2018年立项的项目：选择 02-40213.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1770" cy="3207385"/>
            <wp:effectExtent l="0" t="0" r="5080" b="12065"/>
            <wp:docPr id="6" name="图片 6" descr="15271528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27152867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3675" cy="4225290"/>
            <wp:effectExtent l="0" t="0" r="3175" b="3810"/>
            <wp:docPr id="7" name="图片 7" descr="1527152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271529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22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2405" cy="4229100"/>
            <wp:effectExtent l="0" t="0" r="4445" b="0"/>
            <wp:docPr id="8" name="图片 8" descr="15271529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27152936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2405" cy="4605655"/>
            <wp:effectExtent l="0" t="0" r="4445" b="4445"/>
            <wp:docPr id="9" name="图片 9" descr="152715295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27152955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0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1770" cy="3697605"/>
            <wp:effectExtent l="0" t="0" r="5080" b="17145"/>
            <wp:docPr id="10" name="图片 10" descr="152715297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27152977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9230" cy="3815715"/>
            <wp:effectExtent l="0" t="0" r="7620" b="13335"/>
            <wp:docPr id="11" name="图片 11" descr="15271530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27153018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1770" cy="3864610"/>
            <wp:effectExtent l="0" t="0" r="5080" b="2540"/>
            <wp:docPr id="12" name="图片 12" descr="15271530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27153078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3040" cy="3769995"/>
            <wp:effectExtent l="0" t="0" r="3810" b="1905"/>
            <wp:docPr id="13" name="图片 13" descr="15271531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27153103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支付方式选择：转卡。银行卡账号填写学生的银行卡账号。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9230" cy="3416935"/>
            <wp:effectExtent l="0" t="0" r="7620" b="12065"/>
            <wp:docPr id="14" name="图片 14" descr="152715327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27153272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1135" cy="3905250"/>
            <wp:effectExtent l="0" t="0" r="5715" b="0"/>
            <wp:docPr id="15" name="图片 15" descr="152715332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27153322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2405" cy="4138295"/>
            <wp:effectExtent l="0" t="0" r="4445" b="14605"/>
            <wp:docPr id="16" name="图片 16" descr="152715335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27153358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3040" cy="3785870"/>
            <wp:effectExtent l="0" t="0" r="3810" b="5080"/>
            <wp:docPr id="17" name="图片 17" descr="152715338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527153380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0500" cy="3091815"/>
            <wp:effectExtent l="0" t="0" r="6350" b="13335"/>
            <wp:docPr id="18" name="图片 18" descr="15271534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527153436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2405" cy="3267075"/>
            <wp:effectExtent l="0" t="0" r="4445" b="9525"/>
            <wp:docPr id="19" name="图片 19" descr="15271534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527153456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0500" cy="4110355"/>
            <wp:effectExtent l="0" t="0" r="6350" b="4445"/>
            <wp:docPr id="20" name="图片 20" descr="152715347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527153479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3040" cy="3940810"/>
            <wp:effectExtent l="0" t="0" r="3810" b="2540"/>
            <wp:docPr id="21" name="图片 21" descr="152715349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527153498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1135" cy="4211320"/>
            <wp:effectExtent l="0" t="0" r="5715" b="17780"/>
            <wp:docPr id="22" name="图片 22" descr="15271535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527153519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21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b/>
          <w:bCs/>
          <w:sz w:val="32"/>
          <w:szCs w:val="32"/>
          <w:highlight w:val="yellow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yellow"/>
          <w:lang w:val="en-US" w:eastAsia="zh-CN"/>
        </w:rPr>
        <w:t>打印、提交签字。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打印网报确认单交给项目负责人、指导老师签字后交给系教学秘书财务对接人。由财务对接人统一安排提交至A1-222室林老师处，林老师签字后各项目领回报销单后扫描网报确认单。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3675" cy="3940175"/>
            <wp:effectExtent l="0" t="0" r="3175" b="3175"/>
            <wp:docPr id="23" name="图片 23" descr="15271535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527153540(1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小票黏贴单 下载打印路径：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"http://cw.nfu.edu.cn/wenjianxiazai/?type=list&amp;class=30"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Style w:val="3"/>
          <w:rFonts w:hint="eastAsia" w:ascii="仿宋" w:hAnsi="仿宋" w:eastAsia="仿宋" w:cs="仿宋"/>
          <w:sz w:val="32"/>
          <w:szCs w:val="32"/>
          <w:lang w:val="en-US" w:eastAsia="zh-CN"/>
        </w:rPr>
        <w:t>http://cw.nfu.edu.cn/wenjianxiazai/?type=list&amp;class=30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0B0DAA"/>
    <w:multiLevelType w:val="singleLevel"/>
    <w:tmpl w:val="720B0DAA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A430D5"/>
    <w:rsid w:val="05F65370"/>
    <w:rsid w:val="097A4650"/>
    <w:rsid w:val="15F873DA"/>
    <w:rsid w:val="1E2A437C"/>
    <w:rsid w:val="208C266E"/>
    <w:rsid w:val="22743570"/>
    <w:rsid w:val="22FC4270"/>
    <w:rsid w:val="289C003F"/>
    <w:rsid w:val="2A0F04AE"/>
    <w:rsid w:val="343C3F17"/>
    <w:rsid w:val="3A09156E"/>
    <w:rsid w:val="3AB42EFC"/>
    <w:rsid w:val="3B5E0BC3"/>
    <w:rsid w:val="408F3F1D"/>
    <w:rsid w:val="53EA742B"/>
    <w:rsid w:val="5C8318DA"/>
    <w:rsid w:val="5CC32630"/>
    <w:rsid w:val="742136F1"/>
    <w:rsid w:val="74692034"/>
    <w:rsid w:val="7B850292"/>
    <w:rsid w:val="7C1C5FA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2018-05-24T08:54:00Z</dcterms:created>
  <dc:creator>林--秀</dc:creator>
  <cp:lastModifiedBy>林--秀</cp:lastModifiedBy>
  <dcterms:modified xsi:type="dcterms:W3CDTF">2019-01-16T07:05:40Z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