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210"/>
        </w:tabs>
      </w:pPr>
      <w:r>
        <w:tab/>
      </w:r>
    </w:p>
    <w:p/>
    <w:p/>
    <w:p>
      <w:bookmarkStart w:id="13" w:name="_GoBack"/>
      <w:bookmarkEnd w:id="13"/>
    </w:p>
    <w:p>
      <w:pPr>
        <w:rPr>
          <w:rFonts w:ascii="宋体" w:hAnsi="宋体" w:eastAsia="宋体"/>
          <w:b/>
          <w:sz w:val="44"/>
          <w:szCs w:val="44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广东省哲学社会科学规划项目管理平台</w:t>
      </w: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项目负责人使用手册</w:t>
      </w:r>
    </w:p>
    <w:p>
      <w:pPr>
        <w:jc w:val="center"/>
        <w:rPr>
          <w:rFonts w:hint="eastAsia" w:ascii="宋体" w:hAnsi="宋体" w:eastAsia="宋体"/>
          <w:b/>
          <w:sz w:val="36"/>
          <w:szCs w:val="36"/>
        </w:rPr>
      </w:pPr>
    </w:p>
    <w:p>
      <w:pPr>
        <w:jc w:val="center"/>
        <w:rPr>
          <w:rFonts w:hint="eastAsia" w:ascii="宋体" w:hAnsi="宋体" w:eastAsia="宋体"/>
          <w:b/>
          <w:sz w:val="36"/>
          <w:szCs w:val="36"/>
        </w:rPr>
      </w:pPr>
    </w:p>
    <w:p>
      <w:pPr>
        <w:jc w:val="center"/>
        <w:rPr>
          <w:rFonts w:hint="eastAsia" w:ascii="宋体" w:hAnsi="宋体" w:eastAsia="宋体"/>
          <w:b/>
          <w:sz w:val="36"/>
          <w:szCs w:val="36"/>
        </w:rPr>
      </w:pPr>
    </w:p>
    <w:p>
      <w:pPr>
        <w:jc w:val="center"/>
        <w:rPr>
          <w:rFonts w:hint="eastAsia" w:ascii="宋体" w:hAnsi="宋体" w:eastAsia="宋体"/>
          <w:b/>
          <w:sz w:val="36"/>
          <w:szCs w:val="36"/>
        </w:rPr>
      </w:pPr>
    </w:p>
    <w:p>
      <w:pPr>
        <w:jc w:val="center"/>
        <w:rPr>
          <w:rFonts w:ascii="宋体" w:hAnsi="宋体" w:eastAsia="宋体"/>
          <w:b/>
          <w:sz w:val="36"/>
          <w:szCs w:val="36"/>
        </w:rPr>
      </w:pPr>
    </w:p>
    <w:p>
      <w:pPr>
        <w:jc w:val="center"/>
        <w:rPr>
          <w:rFonts w:ascii="宋体" w:hAnsi="宋体" w:eastAsia="宋体"/>
          <w:b/>
          <w:sz w:val="36"/>
          <w:szCs w:val="36"/>
        </w:rPr>
      </w:pPr>
    </w:p>
    <w:p>
      <w:pPr>
        <w:jc w:val="center"/>
        <w:rPr>
          <w:rFonts w:hint="eastAsia" w:asciiTheme="majorEastAsia" w:hAnsiTheme="majorEastAsia" w:eastAsiaTheme="majorEastAsia"/>
          <w:b/>
          <w:sz w:val="36"/>
          <w:szCs w:val="36"/>
        </w:rPr>
      </w:pPr>
    </w:p>
    <w:p>
      <w:pPr>
        <w:jc w:val="center"/>
        <w:rPr>
          <w:rFonts w:hint="eastAsia" w:asciiTheme="majorEastAsia" w:hAnsiTheme="majorEastAsia" w:eastAsiaTheme="majorEastAsia"/>
          <w:b/>
          <w:sz w:val="36"/>
          <w:szCs w:val="36"/>
        </w:rPr>
      </w:pPr>
    </w:p>
    <w:p>
      <w:pPr>
        <w:jc w:val="center"/>
        <w:rPr>
          <w:rFonts w:hint="eastAsia" w:asciiTheme="majorEastAsia" w:hAnsiTheme="majorEastAsia" w:eastAsiaTheme="majorEastAsia"/>
          <w:b/>
          <w:sz w:val="36"/>
          <w:szCs w:val="36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</w:p>
    <w:p>
      <w:pPr>
        <w:jc w:val="center"/>
        <w:rPr>
          <w:rFonts w:asciiTheme="majorEastAsia" w:hAnsiTheme="majorEastAsia" w:eastAsiaTheme="majorEastAsia"/>
          <w:sz w:val="36"/>
          <w:szCs w:val="36"/>
        </w:rPr>
      </w:pPr>
      <w:r>
        <w:rPr>
          <w:rFonts w:hint="eastAsia" w:asciiTheme="majorEastAsia" w:hAnsiTheme="majorEastAsia" w:eastAsiaTheme="majorEastAsia"/>
          <w:sz w:val="36"/>
          <w:szCs w:val="36"/>
        </w:rPr>
        <w:t>2</w:t>
      </w:r>
      <w:r>
        <w:rPr>
          <w:rFonts w:asciiTheme="majorEastAsia" w:hAnsiTheme="majorEastAsia" w:eastAsiaTheme="majorEastAsia"/>
          <w:sz w:val="36"/>
          <w:szCs w:val="36"/>
        </w:rPr>
        <w:t>019</w:t>
      </w:r>
      <w:r>
        <w:rPr>
          <w:rFonts w:hint="eastAsia" w:asciiTheme="majorEastAsia" w:hAnsiTheme="majorEastAsia" w:eastAsiaTheme="majorEastAsia"/>
          <w:sz w:val="36"/>
          <w:szCs w:val="36"/>
        </w:rPr>
        <w:t>年7月17日修订</w:t>
      </w:r>
    </w:p>
    <w:sdt>
      <w:sdtPr>
        <w:rPr>
          <w:sz w:val="32"/>
          <w:lang w:val="zh-CN"/>
        </w:rPr>
        <w:id w:val="-1459023992"/>
        <w:docPartObj>
          <w:docPartGallery w:val="Table of Contents"/>
          <w:docPartUnique/>
        </w:docPartObj>
      </w:sdtPr>
      <w:sdtEndPr>
        <w:rPr>
          <w:b/>
          <w:bCs/>
          <w:sz w:val="21"/>
          <w:lang w:val="zh-CN"/>
        </w:rPr>
      </w:sdtEndPr>
      <w:sdtContent>
        <w:p>
          <w:pPr>
            <w:jc w:val="center"/>
            <w:rPr>
              <w:rFonts w:ascii="宋体" w:hAnsi="宋体" w:eastAsia="宋体"/>
              <w:sz w:val="32"/>
            </w:rPr>
          </w:pPr>
          <w:r>
            <w:rPr>
              <w:rFonts w:ascii="宋体" w:hAnsi="宋体" w:eastAsia="宋体"/>
              <w:sz w:val="32"/>
            </w:rPr>
            <w:t>目录</w:t>
          </w:r>
        </w:p>
        <w:p>
          <w:pPr>
            <w:pStyle w:val="8"/>
            <w:tabs>
              <w:tab w:val="right" w:leader="dot" w:pos="8306"/>
            </w:tabs>
            <w:rPr>
              <w:rFonts w:eastAsia="宋体"/>
              <w:sz w:val="28"/>
            </w:rPr>
          </w:pPr>
          <w:r>
            <w:rPr>
              <w:rFonts w:eastAsia="宋体" w:asciiTheme="minorEastAsia" w:hAnsiTheme="minorEastAsia"/>
              <w:sz w:val="28"/>
              <w:szCs w:val="36"/>
            </w:rPr>
            <w:fldChar w:fldCharType="begin"/>
          </w:r>
          <w:r>
            <w:rPr>
              <w:rFonts w:eastAsia="宋体" w:asciiTheme="minorEastAsia" w:hAnsiTheme="minorEastAsia"/>
              <w:sz w:val="28"/>
              <w:szCs w:val="36"/>
            </w:rPr>
            <w:instrText xml:space="preserve"> TOC \o "1-3" \h \z \u </w:instrText>
          </w:r>
          <w:r>
            <w:rPr>
              <w:rFonts w:eastAsia="宋体" w:asciiTheme="minorEastAsia" w:hAnsiTheme="minorEastAsia"/>
              <w:sz w:val="28"/>
              <w:szCs w:val="36"/>
            </w:rPr>
            <w:fldChar w:fldCharType="separate"/>
          </w:r>
          <w:r>
            <w:fldChar w:fldCharType="begin"/>
          </w:r>
          <w:r>
            <w:instrText xml:space="preserve"> HYPERLINK \l "_Toc13317" </w:instrText>
          </w:r>
          <w:r>
            <w:fldChar w:fldCharType="separate"/>
          </w:r>
          <w:r>
            <w:rPr>
              <w:rFonts w:hint="eastAsia" w:eastAsia="宋体"/>
              <w:sz w:val="28"/>
            </w:rPr>
            <w:t>一、个人用户注册</w:t>
          </w:r>
          <w:r>
            <w:rPr>
              <w:rFonts w:eastAsia="宋体"/>
              <w:sz w:val="28"/>
            </w:rPr>
            <w:tab/>
          </w: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 PAGEREF _Toc13317 </w:instrText>
          </w:r>
          <w:r>
            <w:rPr>
              <w:rFonts w:eastAsia="宋体"/>
              <w:sz w:val="28"/>
            </w:rPr>
            <w:fldChar w:fldCharType="separate"/>
          </w:r>
          <w:r>
            <w:rPr>
              <w:rFonts w:eastAsia="宋体"/>
              <w:sz w:val="28"/>
            </w:rPr>
            <w:t>2</w:t>
          </w:r>
          <w:r>
            <w:rPr>
              <w:rFonts w:eastAsia="宋体"/>
              <w:sz w:val="28"/>
            </w:rPr>
            <w:fldChar w:fldCharType="end"/>
          </w:r>
          <w:r>
            <w:rPr>
              <w:rFonts w:eastAsia="宋体"/>
              <w:sz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eastAsia="宋体"/>
              <w:sz w:val="28"/>
            </w:rPr>
          </w:pPr>
          <w:r>
            <w:fldChar w:fldCharType="begin"/>
          </w:r>
          <w:r>
            <w:instrText xml:space="preserve"> HYPERLINK \l "_Toc31057" </w:instrText>
          </w:r>
          <w:r>
            <w:fldChar w:fldCharType="separate"/>
          </w:r>
          <w:r>
            <w:rPr>
              <w:rFonts w:hint="eastAsia" w:eastAsia="宋体"/>
              <w:sz w:val="28"/>
            </w:rPr>
            <w:t>1</w:t>
          </w:r>
          <w:r>
            <w:rPr>
              <w:rFonts w:eastAsia="宋体"/>
              <w:sz w:val="28"/>
            </w:rPr>
            <w:t>.</w:t>
          </w:r>
          <w:r>
            <w:rPr>
              <w:rFonts w:hint="eastAsia" w:eastAsia="宋体"/>
              <w:sz w:val="28"/>
            </w:rPr>
            <w:t>登录网址</w:t>
          </w:r>
          <w:r>
            <w:rPr>
              <w:rFonts w:eastAsia="宋体"/>
              <w:sz w:val="28"/>
            </w:rPr>
            <w:tab/>
          </w: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 PAGEREF _Toc31057 </w:instrText>
          </w:r>
          <w:r>
            <w:rPr>
              <w:rFonts w:eastAsia="宋体"/>
              <w:sz w:val="28"/>
            </w:rPr>
            <w:fldChar w:fldCharType="separate"/>
          </w:r>
          <w:r>
            <w:rPr>
              <w:rFonts w:eastAsia="宋体"/>
              <w:sz w:val="28"/>
            </w:rPr>
            <w:t>2</w:t>
          </w:r>
          <w:r>
            <w:rPr>
              <w:rFonts w:eastAsia="宋体"/>
              <w:sz w:val="28"/>
            </w:rPr>
            <w:fldChar w:fldCharType="end"/>
          </w:r>
          <w:r>
            <w:rPr>
              <w:rFonts w:eastAsia="宋体"/>
              <w:sz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eastAsia="宋体"/>
              <w:sz w:val="28"/>
            </w:rPr>
          </w:pPr>
          <w:r>
            <w:fldChar w:fldCharType="begin"/>
          </w:r>
          <w:r>
            <w:instrText xml:space="preserve"> HYPERLINK \l "_Toc9283" </w:instrText>
          </w:r>
          <w:r>
            <w:fldChar w:fldCharType="separate"/>
          </w:r>
          <w:r>
            <w:rPr>
              <w:rFonts w:eastAsia="宋体"/>
              <w:sz w:val="28"/>
            </w:rPr>
            <w:t>2.</w:t>
          </w:r>
          <w:r>
            <w:rPr>
              <w:rFonts w:hint="eastAsia" w:eastAsia="宋体"/>
              <w:sz w:val="28"/>
            </w:rPr>
            <w:t>登录系统</w:t>
          </w:r>
          <w:r>
            <w:rPr>
              <w:rFonts w:eastAsia="宋体"/>
              <w:sz w:val="28"/>
            </w:rPr>
            <w:tab/>
          </w: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 PAGEREF _Toc9283 </w:instrText>
          </w:r>
          <w:r>
            <w:rPr>
              <w:rFonts w:eastAsia="宋体"/>
              <w:sz w:val="28"/>
            </w:rPr>
            <w:fldChar w:fldCharType="separate"/>
          </w:r>
          <w:r>
            <w:rPr>
              <w:rFonts w:eastAsia="宋体"/>
              <w:sz w:val="28"/>
            </w:rPr>
            <w:t>3</w:t>
          </w:r>
          <w:r>
            <w:rPr>
              <w:rFonts w:eastAsia="宋体"/>
              <w:sz w:val="28"/>
            </w:rPr>
            <w:fldChar w:fldCharType="end"/>
          </w:r>
          <w:r>
            <w:rPr>
              <w:rFonts w:eastAsia="宋体"/>
              <w:sz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eastAsia="宋体"/>
              <w:sz w:val="28"/>
            </w:rPr>
          </w:pPr>
          <w:r>
            <w:fldChar w:fldCharType="begin"/>
          </w:r>
          <w:r>
            <w:instrText xml:space="preserve"> HYPERLINK \l "_Toc6110" </w:instrText>
          </w:r>
          <w:r>
            <w:fldChar w:fldCharType="separate"/>
          </w:r>
          <w:r>
            <w:rPr>
              <w:rFonts w:eastAsia="宋体"/>
              <w:sz w:val="28"/>
            </w:rPr>
            <w:t>3.</w:t>
          </w:r>
          <w:r>
            <w:rPr>
              <w:rFonts w:hint="eastAsia" w:eastAsia="宋体"/>
              <w:sz w:val="28"/>
            </w:rPr>
            <w:t>个人用户注册</w:t>
          </w:r>
          <w:r>
            <w:rPr>
              <w:rFonts w:eastAsia="宋体"/>
              <w:sz w:val="28"/>
            </w:rPr>
            <w:tab/>
          </w: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 PAGEREF _Toc6110 </w:instrText>
          </w:r>
          <w:r>
            <w:rPr>
              <w:rFonts w:eastAsia="宋体"/>
              <w:sz w:val="28"/>
            </w:rPr>
            <w:fldChar w:fldCharType="separate"/>
          </w:r>
          <w:r>
            <w:rPr>
              <w:rFonts w:eastAsia="宋体"/>
              <w:sz w:val="28"/>
            </w:rPr>
            <w:t>4</w:t>
          </w:r>
          <w:r>
            <w:rPr>
              <w:rFonts w:eastAsia="宋体"/>
              <w:sz w:val="28"/>
            </w:rPr>
            <w:fldChar w:fldCharType="end"/>
          </w:r>
          <w:r>
            <w:rPr>
              <w:rFonts w:eastAsia="宋体"/>
              <w:sz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eastAsia="宋体"/>
              <w:sz w:val="28"/>
            </w:rPr>
          </w:pPr>
          <w:r>
            <w:fldChar w:fldCharType="begin"/>
          </w:r>
          <w:r>
            <w:instrText xml:space="preserve"> HYPERLINK \l "_Toc28902" </w:instrText>
          </w:r>
          <w:r>
            <w:fldChar w:fldCharType="separate"/>
          </w:r>
          <w:r>
            <w:rPr>
              <w:rFonts w:eastAsia="宋体"/>
              <w:sz w:val="28"/>
            </w:rPr>
            <w:t>4.</w:t>
          </w:r>
          <w:r>
            <w:rPr>
              <w:rFonts w:hint="eastAsia" w:eastAsia="宋体"/>
              <w:sz w:val="28"/>
            </w:rPr>
            <w:t>个人用户注册进度查询</w:t>
          </w:r>
          <w:r>
            <w:rPr>
              <w:rFonts w:eastAsia="宋体"/>
              <w:sz w:val="28"/>
            </w:rPr>
            <w:tab/>
          </w: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 PAGEREF _Toc28902 </w:instrText>
          </w:r>
          <w:r>
            <w:rPr>
              <w:rFonts w:eastAsia="宋体"/>
              <w:sz w:val="28"/>
            </w:rPr>
            <w:fldChar w:fldCharType="separate"/>
          </w:r>
          <w:r>
            <w:rPr>
              <w:rFonts w:eastAsia="宋体"/>
              <w:sz w:val="28"/>
            </w:rPr>
            <w:t>7</w:t>
          </w:r>
          <w:r>
            <w:rPr>
              <w:rFonts w:eastAsia="宋体"/>
              <w:sz w:val="28"/>
            </w:rPr>
            <w:fldChar w:fldCharType="end"/>
          </w:r>
          <w:r>
            <w:rPr>
              <w:rFonts w:eastAsia="宋体"/>
              <w:sz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eastAsia="宋体"/>
              <w:sz w:val="28"/>
            </w:rPr>
          </w:pPr>
          <w:r>
            <w:fldChar w:fldCharType="begin"/>
          </w:r>
          <w:r>
            <w:instrText xml:space="preserve"> HYPERLINK \l "_Toc22198" </w:instrText>
          </w:r>
          <w:r>
            <w:fldChar w:fldCharType="separate"/>
          </w:r>
          <w:r>
            <w:rPr>
              <w:rFonts w:hint="eastAsia" w:eastAsia="宋体"/>
              <w:sz w:val="28"/>
            </w:rPr>
            <w:t>二、用户登录</w:t>
          </w:r>
          <w:r>
            <w:rPr>
              <w:rFonts w:eastAsia="宋体"/>
              <w:sz w:val="28"/>
            </w:rPr>
            <w:tab/>
          </w: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 PAGEREF _Toc22198 </w:instrText>
          </w:r>
          <w:r>
            <w:rPr>
              <w:rFonts w:eastAsia="宋体"/>
              <w:sz w:val="28"/>
            </w:rPr>
            <w:fldChar w:fldCharType="separate"/>
          </w:r>
          <w:r>
            <w:rPr>
              <w:rFonts w:eastAsia="宋体"/>
              <w:sz w:val="28"/>
            </w:rPr>
            <w:t>9</w:t>
          </w:r>
          <w:r>
            <w:rPr>
              <w:rFonts w:eastAsia="宋体"/>
              <w:sz w:val="28"/>
            </w:rPr>
            <w:fldChar w:fldCharType="end"/>
          </w:r>
          <w:r>
            <w:rPr>
              <w:rFonts w:eastAsia="宋体"/>
              <w:sz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eastAsia="宋体"/>
              <w:sz w:val="28"/>
            </w:rPr>
          </w:pPr>
          <w:r>
            <w:fldChar w:fldCharType="begin"/>
          </w:r>
          <w:r>
            <w:instrText xml:space="preserve"> HYPERLINK \l "_Toc27967" </w:instrText>
          </w:r>
          <w:r>
            <w:fldChar w:fldCharType="separate"/>
          </w:r>
          <w:r>
            <w:rPr>
              <w:rFonts w:hint="eastAsia" w:eastAsia="宋体"/>
              <w:sz w:val="28"/>
            </w:rPr>
            <w:t>1</w:t>
          </w:r>
          <w:r>
            <w:rPr>
              <w:rFonts w:eastAsia="宋体"/>
              <w:sz w:val="28"/>
            </w:rPr>
            <w:t>.</w:t>
          </w:r>
          <w:r>
            <w:rPr>
              <w:rFonts w:hint="eastAsia" w:eastAsia="宋体"/>
              <w:sz w:val="28"/>
            </w:rPr>
            <w:t>登录平台</w:t>
          </w:r>
          <w:r>
            <w:rPr>
              <w:rFonts w:eastAsia="宋体"/>
              <w:sz w:val="28"/>
            </w:rPr>
            <w:tab/>
          </w: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 PAGEREF _Toc27967 </w:instrText>
          </w:r>
          <w:r>
            <w:rPr>
              <w:rFonts w:eastAsia="宋体"/>
              <w:sz w:val="28"/>
            </w:rPr>
            <w:fldChar w:fldCharType="separate"/>
          </w:r>
          <w:r>
            <w:rPr>
              <w:rFonts w:eastAsia="宋体"/>
              <w:sz w:val="28"/>
            </w:rPr>
            <w:t>9</w:t>
          </w:r>
          <w:r>
            <w:rPr>
              <w:rFonts w:eastAsia="宋体"/>
              <w:sz w:val="28"/>
            </w:rPr>
            <w:fldChar w:fldCharType="end"/>
          </w:r>
          <w:r>
            <w:rPr>
              <w:rFonts w:eastAsia="宋体"/>
              <w:sz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eastAsia="宋体"/>
              <w:sz w:val="28"/>
            </w:rPr>
          </w:pPr>
          <w:r>
            <w:fldChar w:fldCharType="begin"/>
          </w:r>
          <w:r>
            <w:instrText xml:space="preserve"> HYPERLINK \l "_Toc16804" </w:instrText>
          </w:r>
          <w:r>
            <w:fldChar w:fldCharType="separate"/>
          </w:r>
          <w:r>
            <w:rPr>
              <w:rFonts w:eastAsia="宋体"/>
              <w:sz w:val="28"/>
            </w:rPr>
            <w:t>2</w:t>
          </w:r>
          <w:r>
            <w:rPr>
              <w:rFonts w:hint="eastAsia" w:eastAsia="宋体"/>
              <w:sz w:val="28"/>
            </w:rPr>
            <w:t>.忘记密码，找回密码</w:t>
          </w:r>
          <w:r>
            <w:rPr>
              <w:rFonts w:eastAsia="宋体"/>
              <w:sz w:val="28"/>
            </w:rPr>
            <w:tab/>
          </w: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 PAGEREF _Toc16804 </w:instrText>
          </w:r>
          <w:r>
            <w:rPr>
              <w:rFonts w:eastAsia="宋体"/>
              <w:sz w:val="28"/>
            </w:rPr>
            <w:fldChar w:fldCharType="separate"/>
          </w:r>
          <w:r>
            <w:rPr>
              <w:rFonts w:eastAsia="宋体"/>
              <w:sz w:val="28"/>
            </w:rPr>
            <w:t>9</w:t>
          </w:r>
          <w:r>
            <w:rPr>
              <w:rFonts w:eastAsia="宋体"/>
              <w:sz w:val="28"/>
            </w:rPr>
            <w:fldChar w:fldCharType="end"/>
          </w:r>
          <w:r>
            <w:rPr>
              <w:rFonts w:eastAsia="宋体"/>
              <w:sz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eastAsia="宋体"/>
              <w:sz w:val="28"/>
            </w:rPr>
          </w:pPr>
          <w:r>
            <w:fldChar w:fldCharType="begin"/>
          </w:r>
          <w:r>
            <w:instrText xml:space="preserve"> HYPERLINK \l "_Toc27818" </w:instrText>
          </w:r>
          <w:r>
            <w:fldChar w:fldCharType="separate"/>
          </w:r>
          <w:r>
            <w:rPr>
              <w:rFonts w:eastAsia="宋体"/>
              <w:sz w:val="28"/>
            </w:rPr>
            <w:t>3.</w:t>
          </w:r>
          <w:r>
            <w:rPr>
              <w:rFonts w:hint="eastAsia" w:eastAsia="宋体"/>
              <w:sz w:val="28"/>
            </w:rPr>
            <w:t>完善个人信息</w:t>
          </w:r>
          <w:r>
            <w:rPr>
              <w:rFonts w:eastAsia="宋体"/>
              <w:sz w:val="28"/>
            </w:rPr>
            <w:tab/>
          </w: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 PAGEREF _Toc27818 </w:instrText>
          </w:r>
          <w:r>
            <w:rPr>
              <w:rFonts w:eastAsia="宋体"/>
              <w:sz w:val="28"/>
            </w:rPr>
            <w:fldChar w:fldCharType="separate"/>
          </w:r>
          <w:r>
            <w:rPr>
              <w:rFonts w:eastAsia="宋体"/>
              <w:sz w:val="28"/>
            </w:rPr>
            <w:t>11</w:t>
          </w:r>
          <w:r>
            <w:rPr>
              <w:rFonts w:eastAsia="宋体"/>
              <w:sz w:val="28"/>
            </w:rPr>
            <w:fldChar w:fldCharType="end"/>
          </w:r>
          <w:r>
            <w:rPr>
              <w:rFonts w:eastAsia="宋体"/>
              <w:sz w:val="28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eastAsia="宋体"/>
              <w:sz w:val="28"/>
            </w:rPr>
          </w:pPr>
          <w:r>
            <w:fldChar w:fldCharType="begin"/>
          </w:r>
          <w:r>
            <w:instrText xml:space="preserve"> HYPERLINK \l "_Toc25192" </w:instrText>
          </w:r>
          <w:r>
            <w:fldChar w:fldCharType="separate"/>
          </w:r>
          <w:r>
            <w:rPr>
              <w:rFonts w:hint="eastAsia" w:eastAsia="宋体"/>
              <w:sz w:val="28"/>
            </w:rPr>
            <w:t>三、项目申报管理</w:t>
          </w:r>
          <w:r>
            <w:rPr>
              <w:rFonts w:eastAsia="宋体"/>
              <w:sz w:val="28"/>
            </w:rPr>
            <w:tab/>
          </w: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 PAGEREF _Toc25192 </w:instrText>
          </w:r>
          <w:r>
            <w:rPr>
              <w:rFonts w:eastAsia="宋体"/>
              <w:sz w:val="28"/>
            </w:rPr>
            <w:fldChar w:fldCharType="separate"/>
          </w:r>
          <w:r>
            <w:rPr>
              <w:rFonts w:eastAsia="宋体"/>
              <w:sz w:val="28"/>
            </w:rPr>
            <w:t>12</w:t>
          </w:r>
          <w:r>
            <w:rPr>
              <w:rFonts w:eastAsia="宋体"/>
              <w:sz w:val="28"/>
            </w:rPr>
            <w:fldChar w:fldCharType="end"/>
          </w:r>
          <w:r>
            <w:rPr>
              <w:rFonts w:eastAsia="宋体"/>
              <w:sz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eastAsia="宋体"/>
              <w:sz w:val="28"/>
            </w:rPr>
          </w:pPr>
          <w:r>
            <w:fldChar w:fldCharType="begin"/>
          </w:r>
          <w:r>
            <w:instrText xml:space="preserve"> HYPERLINK \l "_Toc3692" </w:instrText>
          </w:r>
          <w:r>
            <w:fldChar w:fldCharType="separate"/>
          </w:r>
          <w:r>
            <w:rPr>
              <w:rFonts w:eastAsia="宋体"/>
              <w:sz w:val="28"/>
            </w:rPr>
            <w:t>1.</w:t>
          </w:r>
          <w:r>
            <w:rPr>
              <w:rFonts w:hint="eastAsia" w:eastAsia="宋体"/>
              <w:sz w:val="28"/>
            </w:rPr>
            <w:t>项目申报</w:t>
          </w:r>
          <w:r>
            <w:rPr>
              <w:rFonts w:eastAsia="宋体"/>
              <w:sz w:val="28"/>
            </w:rPr>
            <w:tab/>
          </w: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 PAGEREF _Toc3692 </w:instrText>
          </w:r>
          <w:r>
            <w:rPr>
              <w:rFonts w:eastAsia="宋体"/>
              <w:sz w:val="28"/>
            </w:rPr>
            <w:fldChar w:fldCharType="separate"/>
          </w:r>
          <w:r>
            <w:rPr>
              <w:rFonts w:eastAsia="宋体"/>
              <w:sz w:val="28"/>
            </w:rPr>
            <w:t>12</w:t>
          </w:r>
          <w:r>
            <w:rPr>
              <w:rFonts w:eastAsia="宋体"/>
              <w:sz w:val="28"/>
            </w:rPr>
            <w:fldChar w:fldCharType="end"/>
          </w:r>
          <w:r>
            <w:rPr>
              <w:rFonts w:eastAsia="宋体"/>
              <w:sz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eastAsia="宋体"/>
              <w:sz w:val="28"/>
            </w:rPr>
          </w:pPr>
          <w:r>
            <w:fldChar w:fldCharType="begin"/>
          </w:r>
          <w:r>
            <w:instrText xml:space="preserve"> HYPERLINK \l "_Toc19861" </w:instrText>
          </w:r>
          <w:r>
            <w:fldChar w:fldCharType="separate"/>
          </w:r>
          <w:r>
            <w:rPr>
              <w:rFonts w:eastAsia="宋体"/>
              <w:sz w:val="28"/>
            </w:rPr>
            <w:t>2.</w:t>
          </w:r>
          <w:r>
            <w:rPr>
              <w:rFonts w:hint="eastAsia" w:eastAsia="宋体"/>
              <w:sz w:val="28"/>
            </w:rPr>
            <w:t>项目申报查询</w:t>
          </w:r>
          <w:r>
            <w:rPr>
              <w:rFonts w:eastAsia="宋体"/>
              <w:sz w:val="28"/>
            </w:rPr>
            <w:tab/>
          </w: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 PAGEREF _Toc19861 </w:instrText>
          </w:r>
          <w:r>
            <w:rPr>
              <w:rFonts w:eastAsia="宋体"/>
              <w:sz w:val="28"/>
            </w:rPr>
            <w:fldChar w:fldCharType="separate"/>
          </w:r>
          <w:r>
            <w:rPr>
              <w:rFonts w:eastAsia="宋体"/>
              <w:sz w:val="28"/>
            </w:rPr>
            <w:t>15</w:t>
          </w:r>
          <w:r>
            <w:rPr>
              <w:rFonts w:eastAsia="宋体"/>
              <w:sz w:val="28"/>
            </w:rPr>
            <w:fldChar w:fldCharType="end"/>
          </w:r>
          <w:r>
            <w:rPr>
              <w:rFonts w:eastAsia="宋体"/>
              <w:sz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eastAsia="宋体"/>
              <w:sz w:val="28"/>
            </w:rPr>
          </w:pPr>
          <w:r>
            <w:fldChar w:fldCharType="begin"/>
          </w:r>
          <w:r>
            <w:instrText xml:space="preserve"> HYPERLINK \l "_Toc17832" </w:instrText>
          </w:r>
          <w:r>
            <w:fldChar w:fldCharType="separate"/>
          </w:r>
          <w:r>
            <w:rPr>
              <w:rFonts w:eastAsia="宋体"/>
              <w:sz w:val="28"/>
            </w:rPr>
            <w:t>3</w:t>
          </w:r>
          <w:r>
            <w:rPr>
              <w:rFonts w:hint="eastAsia" w:eastAsia="宋体"/>
              <w:sz w:val="28"/>
            </w:rPr>
            <w:t>查看申报项目的详细信息及审核信息</w:t>
          </w:r>
          <w:r>
            <w:rPr>
              <w:rFonts w:eastAsia="宋体"/>
              <w:sz w:val="28"/>
            </w:rPr>
            <w:tab/>
          </w:r>
          <w:r>
            <w:rPr>
              <w:rFonts w:eastAsia="宋体"/>
              <w:sz w:val="28"/>
            </w:rPr>
            <w:fldChar w:fldCharType="begin"/>
          </w:r>
          <w:r>
            <w:rPr>
              <w:rFonts w:eastAsia="宋体"/>
              <w:sz w:val="28"/>
            </w:rPr>
            <w:instrText xml:space="preserve"> PAGEREF _Toc17832 </w:instrText>
          </w:r>
          <w:r>
            <w:rPr>
              <w:rFonts w:eastAsia="宋体"/>
              <w:sz w:val="28"/>
            </w:rPr>
            <w:fldChar w:fldCharType="separate"/>
          </w:r>
          <w:r>
            <w:rPr>
              <w:rFonts w:eastAsia="宋体"/>
              <w:sz w:val="28"/>
            </w:rPr>
            <w:t>16</w:t>
          </w:r>
          <w:r>
            <w:rPr>
              <w:rFonts w:eastAsia="宋体"/>
              <w:sz w:val="28"/>
            </w:rPr>
            <w:fldChar w:fldCharType="end"/>
          </w:r>
          <w:r>
            <w:rPr>
              <w:rFonts w:eastAsia="宋体"/>
              <w:sz w:val="28"/>
            </w:rPr>
            <w:fldChar w:fldCharType="end"/>
          </w:r>
        </w:p>
        <w:p>
          <w:r>
            <w:rPr>
              <w:rFonts w:eastAsia="宋体" w:asciiTheme="minorEastAsia" w:hAnsiTheme="minorEastAsia"/>
              <w:bCs/>
              <w:sz w:val="28"/>
              <w:szCs w:val="36"/>
              <w:lang w:val="zh-CN"/>
            </w:rPr>
            <w:fldChar w:fldCharType="end"/>
          </w:r>
        </w:p>
      </w:sdtContent>
    </w:sdt>
    <w:p>
      <w:pPr>
        <w:jc w:val="center"/>
        <w:rPr>
          <w:rFonts w:ascii="宋体" w:hAnsi="宋体" w:eastAsia="宋体"/>
          <w:sz w:val="28"/>
          <w:szCs w:val="28"/>
        </w:rPr>
      </w:pPr>
    </w:p>
    <w:p>
      <w:pPr>
        <w:jc w:val="center"/>
        <w:rPr>
          <w:rFonts w:ascii="宋体" w:hAnsi="宋体" w:eastAsia="宋体"/>
          <w:sz w:val="28"/>
          <w:szCs w:val="28"/>
        </w:rPr>
      </w:pPr>
    </w:p>
    <w:p>
      <w:pPr>
        <w:jc w:val="center"/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pStyle w:val="2"/>
      </w:pPr>
      <w:bookmarkStart w:id="0" w:name="_Toc13317"/>
      <w:r>
        <w:rPr>
          <w:rFonts w:hint="eastAsia"/>
        </w:rPr>
        <w:t>一、个人用户注册</w:t>
      </w:r>
      <w:bookmarkEnd w:id="0"/>
    </w:p>
    <w:p>
      <w:pPr>
        <w:pStyle w:val="3"/>
      </w:pPr>
      <w:bookmarkStart w:id="1" w:name="_Toc31057"/>
      <w:r>
        <w:rPr>
          <w:rFonts w:hint="eastAsia"/>
        </w:rPr>
        <w:t>1</w:t>
      </w:r>
      <w:r>
        <w:t>.</w:t>
      </w:r>
      <w:r>
        <w:rPr>
          <w:rFonts w:hint="eastAsia"/>
        </w:rPr>
        <w:t>登录网址</w:t>
      </w:r>
      <w:bookmarkEnd w:id="1"/>
    </w:p>
    <w:p>
      <w:pPr>
        <w:pStyle w:val="13"/>
        <w:spacing w:line="360" w:lineRule="auto"/>
        <w:ind w:firstLine="560"/>
        <w:jc w:val="left"/>
        <w:rPr>
          <w:rFonts w:hAnsi="宋体"/>
          <w:sz w:val="28"/>
          <w:szCs w:val="28"/>
        </w:rPr>
      </w:pPr>
      <w:r>
        <w:rPr>
          <w:rFonts w:hint="eastAsia" w:hAnsi="宋体"/>
          <w:sz w:val="28"/>
          <w:szCs w:val="28"/>
        </w:rPr>
        <w:t>在浏览器地址栏</w:t>
      </w:r>
      <w:r>
        <w:rPr>
          <w:rFonts w:hAnsi="宋体"/>
          <w:sz w:val="28"/>
          <w:szCs w:val="28"/>
        </w:rPr>
        <w:t>输入</w:t>
      </w:r>
      <w:r>
        <w:rPr>
          <w:rFonts w:hint="eastAsia" w:hAnsi="宋体"/>
          <w:sz w:val="28"/>
          <w:szCs w:val="28"/>
        </w:rPr>
        <w:t>广东省哲学社会科学规划项目管理平台</w:t>
      </w:r>
      <w:r>
        <w:rPr>
          <w:rFonts w:hAnsi="宋体"/>
          <w:sz w:val="28"/>
          <w:szCs w:val="28"/>
        </w:rPr>
        <w:t>的网址</w:t>
      </w:r>
      <w:r>
        <w:rPr>
          <w:rFonts w:hint="eastAsia" w:hAnsi="宋体"/>
          <w:sz w:val="28"/>
          <w:szCs w:val="28"/>
        </w:rPr>
        <w:t>：http://210.76.75.136，可打开系统，系统登录页面</w:t>
      </w:r>
      <w:r>
        <w:rPr>
          <w:rFonts w:hint="eastAsia" w:asciiTheme="minorEastAsia" w:hAnsiTheme="minorEastAsia"/>
          <w:sz w:val="28"/>
          <w:szCs w:val="28"/>
        </w:rPr>
        <w:t>如图所示：</w:t>
      </w:r>
    </w:p>
    <w:p>
      <w:pPr>
        <w:pStyle w:val="13"/>
        <w:spacing w:line="360" w:lineRule="auto"/>
        <w:jc w:val="center"/>
        <w:rPr>
          <w:rFonts w:hAnsi="宋体"/>
          <w:sz w:val="28"/>
          <w:szCs w:val="28"/>
        </w:rPr>
      </w:pPr>
      <w:r>
        <w:drawing>
          <wp:inline distT="0" distB="0" distL="114300" distR="114300">
            <wp:extent cx="5057775" cy="2352675"/>
            <wp:effectExtent l="0" t="0" r="9525" b="952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  <w:jc w:val="center"/>
        <w:rPr>
          <w:sz w:val="24"/>
          <w:szCs w:val="24"/>
        </w:rPr>
      </w:pPr>
    </w:p>
    <w:p>
      <w:pPr>
        <w:pStyle w:val="3"/>
      </w:pPr>
      <w:bookmarkStart w:id="2" w:name="_Toc9283"/>
      <w:r>
        <w:t>2.</w:t>
      </w:r>
      <w:r>
        <w:rPr>
          <w:rFonts w:hint="eastAsia"/>
        </w:rPr>
        <w:t>登录系统</w:t>
      </w:r>
      <w:bookmarkEnd w:id="2"/>
    </w:p>
    <w:p>
      <w:pPr>
        <w:pStyle w:val="13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点击登录页“项目申报系统”快捷窗口，进入项目申报系统页面</w:t>
      </w:r>
      <w:r>
        <w:rPr>
          <w:rFonts w:hint="eastAsia" w:asciiTheme="minorEastAsia" w:hAnsiTheme="minorEastAsia"/>
          <w:sz w:val="28"/>
          <w:szCs w:val="28"/>
        </w:rPr>
        <w:t>（如图所示）：</w:t>
      </w:r>
    </w:p>
    <w:p>
      <w:pPr>
        <w:pStyle w:val="13"/>
        <w:ind w:firstLine="0" w:firstLineChars="0"/>
        <w:jc w:val="center"/>
        <w:rPr>
          <w:sz w:val="24"/>
          <w:szCs w:val="24"/>
        </w:rPr>
      </w:pPr>
      <w:r>
        <w:drawing>
          <wp:inline distT="0" distB="0" distL="114300" distR="114300">
            <wp:extent cx="5269230" cy="2478405"/>
            <wp:effectExtent l="0" t="0" r="7620" b="1714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  <w:jc w:val="center"/>
        <w:rPr>
          <w:sz w:val="24"/>
          <w:szCs w:val="24"/>
        </w:rPr>
      </w:pPr>
      <w:r>
        <w:drawing>
          <wp:inline distT="0" distB="0" distL="114300" distR="114300">
            <wp:extent cx="5262245" cy="2413000"/>
            <wp:effectExtent l="0" t="0" r="14605" b="635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" w:name="_Toc6110"/>
      <w:r>
        <w:t>3.</w:t>
      </w:r>
      <w:r>
        <w:rPr>
          <w:rFonts w:hint="eastAsia"/>
        </w:rPr>
        <w:t>个人用户注册</w:t>
      </w:r>
      <w:bookmarkEnd w:id="3"/>
    </w:p>
    <w:p>
      <w:pPr>
        <w:pStyle w:val="13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如果往年已申报过项目，系统初账号为身份证号，初始化密码：123456，登录后请及时完善个人信息。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如果往年没有进行项目申报，请点击登录页按钮【个人用户注册】，点击【同意用户协议】进入注册页面，根据页面提示填写注册信息即可（如图所示）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7484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6988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31819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23532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  <w:jc w:val="center"/>
        <w:rPr>
          <w:sz w:val="24"/>
          <w:szCs w:val="24"/>
        </w:rPr>
      </w:pPr>
    </w:p>
    <w:p>
      <w:pPr>
        <w:spacing w:line="360" w:lineRule="auto"/>
        <w:ind w:firstLine="420" w:firstLineChars="200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70500" cy="2179320"/>
            <wp:effectExtent l="0" t="0" r="6350" b="1143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3266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（图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）</w:t>
      </w:r>
    </w:p>
    <w:p>
      <w:pPr>
        <w:spacing w:line="360" w:lineRule="auto"/>
        <w:ind w:firstLine="560" w:firstLineChars="200"/>
        <w:rPr>
          <w:rFonts w:hint="eastAsia" w:asciiTheme="minorEastAsia" w:hAnsiTheme="minorEastAsia"/>
          <w:color w:val="FF0000"/>
          <w:sz w:val="28"/>
          <w:szCs w:val="28"/>
        </w:rPr>
      </w:pPr>
      <w:r>
        <w:rPr>
          <w:rFonts w:hint="eastAsia" w:asciiTheme="minorEastAsia" w:hAnsiTheme="minorEastAsia"/>
          <w:color w:val="FF0000"/>
          <w:sz w:val="28"/>
          <w:szCs w:val="28"/>
        </w:rPr>
        <w:t>注意：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用户注册信息中E-Mail为项目负责人登录系统的用户名，请核对邮箱格式是否正确。</w:t>
      </w:r>
      <w:r>
        <w:rPr>
          <w:rFonts w:hint="eastAsia" w:asciiTheme="minorEastAsia" w:hAnsiTheme="minorEastAsia"/>
          <w:sz w:val="28"/>
          <w:szCs w:val="28"/>
        </w:rPr>
        <w:t>填写完基本信息后，点击 “提交”按钮即可。</w:t>
      </w:r>
    </w:p>
    <w:p>
      <w:pPr>
        <w:pStyle w:val="13"/>
        <w:numPr>
          <w:ilvl w:val="0"/>
          <w:numId w:val="2"/>
        </w:numPr>
        <w:spacing w:line="360" w:lineRule="auto"/>
        <w:ind w:firstLineChars="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注册信息提交以后，须由责任单位审核通过才能登录系统。</w:t>
      </w:r>
    </w:p>
    <w:p>
      <w:pPr>
        <w:pStyle w:val="3"/>
      </w:pPr>
      <w:bookmarkStart w:id="4" w:name="_Toc28902"/>
      <w:r>
        <w:t>4.</w:t>
      </w:r>
      <w:r>
        <w:rPr>
          <w:rFonts w:hint="eastAsia"/>
        </w:rPr>
        <w:t>个人用户注册进度查询</w:t>
      </w:r>
      <w:bookmarkEnd w:id="4"/>
    </w:p>
    <w:p>
      <w:pPr>
        <w:spacing w:line="360" w:lineRule="auto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注册信息提交后，可以点击查看个人注册信息来确认个人账号的注册审核情况，输入注册时的证件号码及邮箱，点击确认按钮可以查看注册进度（如图所示）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2245" cy="2413000"/>
            <wp:effectExtent l="0" t="0" r="14605" b="635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960" w:firstLineChars="400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</w:pPr>
      <w:r>
        <w:drawing>
          <wp:inline distT="0" distB="0" distL="0" distR="0">
            <wp:extent cx="5133975" cy="259080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  <w:rPr>
          <w:rFonts w:ascii="宋体" w:hAnsi="宋体" w:eastAsia="宋体"/>
        </w:rPr>
      </w:pPr>
      <w:bookmarkStart w:id="5" w:name="_Toc22198"/>
      <w:r>
        <w:rPr>
          <w:rFonts w:hint="eastAsia"/>
        </w:rPr>
        <w:t>二、用户登录</w:t>
      </w:r>
      <w:bookmarkEnd w:id="5"/>
    </w:p>
    <w:p>
      <w:pPr>
        <w:pStyle w:val="3"/>
      </w:pPr>
      <w:bookmarkStart w:id="6" w:name="_Toc27967"/>
      <w:r>
        <w:rPr>
          <w:rFonts w:hint="eastAsia"/>
        </w:rPr>
        <w:t>1</w:t>
      </w:r>
      <w:r>
        <w:t>.</w:t>
      </w:r>
      <w:r>
        <w:rPr>
          <w:rFonts w:hint="eastAsia"/>
        </w:rPr>
        <w:t>登录平台</w:t>
      </w:r>
      <w:bookmarkEnd w:id="6"/>
    </w:p>
    <w:p>
      <w:pPr>
        <w:spacing w:line="360" w:lineRule="auto"/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hAnsi="宋体"/>
          <w:sz w:val="28"/>
          <w:szCs w:val="28"/>
        </w:rPr>
        <w:t>在浏览器地址栏</w:t>
      </w:r>
      <w:r>
        <w:rPr>
          <w:rFonts w:hAnsi="宋体"/>
          <w:sz w:val="28"/>
          <w:szCs w:val="28"/>
        </w:rPr>
        <w:t>输入</w:t>
      </w:r>
      <w:r>
        <w:rPr>
          <w:rFonts w:hint="eastAsia" w:hAnsi="宋体"/>
          <w:sz w:val="28"/>
          <w:szCs w:val="28"/>
        </w:rPr>
        <w:t>系统</w:t>
      </w:r>
      <w:r>
        <w:rPr>
          <w:rFonts w:hAnsi="宋体"/>
          <w:sz w:val="28"/>
          <w:szCs w:val="28"/>
        </w:rPr>
        <w:t>网址</w:t>
      </w:r>
      <w:r>
        <w:rPr>
          <w:rFonts w:hint="eastAsia" w:hAnsi="宋体"/>
          <w:sz w:val="28"/>
          <w:szCs w:val="28"/>
        </w:rPr>
        <w:t>：</w:t>
      </w:r>
      <w:r>
        <w:fldChar w:fldCharType="begin"/>
      </w:r>
      <w:r>
        <w:instrText xml:space="preserve"> HYPERLINK "http://210.76.75.136" </w:instrText>
      </w:r>
      <w:r>
        <w:fldChar w:fldCharType="separate"/>
      </w:r>
      <w:r>
        <w:rPr>
          <w:rStyle w:val="11"/>
          <w:rFonts w:hint="eastAsia" w:hAnsi="宋体"/>
          <w:sz w:val="28"/>
          <w:szCs w:val="28"/>
        </w:rPr>
        <w:t>http://210.76.75.136</w:t>
      </w:r>
      <w:r>
        <w:rPr>
          <w:rStyle w:val="11"/>
          <w:rFonts w:hint="eastAsia" w:hAnsi="宋体"/>
          <w:sz w:val="28"/>
          <w:szCs w:val="28"/>
        </w:rPr>
        <w:fldChar w:fldCharType="end"/>
      </w:r>
      <w:r>
        <w:rPr>
          <w:rFonts w:hint="eastAsia" w:hAnsi="宋体"/>
          <w:sz w:val="28"/>
          <w:szCs w:val="28"/>
        </w:rPr>
        <w:t>，点击【项目申报系统】进入登陆页面，输入用户名和密码，点击登陆即可进入系统。</w:t>
      </w:r>
    </w:p>
    <w:p>
      <w:pPr>
        <w:spacing w:line="360" w:lineRule="auto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个人用户登录请打开下图所示页面，或者直接在浏览器地址栏中输入</w:t>
      </w:r>
      <w:r>
        <w:rPr>
          <w:rFonts w:asciiTheme="minorEastAsia" w:hAnsiTheme="minorEastAsia"/>
          <w:sz w:val="28"/>
          <w:szCs w:val="28"/>
        </w:rPr>
        <w:t>进行</w:t>
      </w:r>
      <w:r>
        <w:rPr>
          <w:rFonts w:hint="eastAsia" w:asciiTheme="minorEastAsia" w:hAnsiTheme="minorEastAsia"/>
          <w:sz w:val="28"/>
          <w:szCs w:val="28"/>
        </w:rPr>
        <w:t>系统</w:t>
      </w:r>
      <w:r>
        <w:rPr>
          <w:rFonts w:asciiTheme="minorEastAsia" w:hAnsiTheme="minorEastAsia"/>
          <w:sz w:val="28"/>
          <w:szCs w:val="28"/>
        </w:rPr>
        <w:t>访问</w:t>
      </w:r>
      <w:r>
        <w:rPr>
          <w:rFonts w:hint="eastAsia" w:asciiTheme="minorEastAsia" w:hAnsiTheme="minorEastAsia"/>
          <w:sz w:val="28"/>
          <w:szCs w:val="28"/>
        </w:rPr>
        <w:t>，输入页面登陆信息点击登陆即可（如图所示）：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2245" cy="2413000"/>
            <wp:effectExtent l="0" t="0" r="14605" b="635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（图6）</w:t>
      </w:r>
    </w:p>
    <w:p>
      <w:pPr>
        <w:pStyle w:val="3"/>
      </w:pPr>
      <w:bookmarkStart w:id="7" w:name="_Toc16804"/>
      <w:r>
        <w:t>2</w:t>
      </w:r>
      <w:r>
        <w:rPr>
          <w:rFonts w:hint="eastAsia"/>
        </w:rPr>
        <w:t>.忘记密码，找回密码</w:t>
      </w:r>
      <w:bookmarkEnd w:id="7"/>
    </w:p>
    <w:p>
      <w:pPr>
        <w:spacing w:line="360" w:lineRule="auto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操作步骤：点击【忘记密码】，进入“重置账户密码”页面，并点击【个人密码找回】按钮，进去“重置个人账户密码”页面，按要求填写“请输入用户名”，并点击【确认】按钮，等待电子邮件通知，并按照要求进行下一步操作。（如图所示）</w:t>
      </w: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65420" cy="2720975"/>
            <wp:effectExtent l="0" t="0" r="11430" b="3175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720975"/>
            <wp:effectExtent l="0" t="0" r="11430" b="3175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62128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" w:name="_Toc27818"/>
      <w:r>
        <w:t>3.</w:t>
      </w:r>
      <w:r>
        <w:rPr>
          <w:rFonts w:hint="eastAsia"/>
        </w:rPr>
        <w:t>完善个人信息</w:t>
      </w:r>
      <w:bookmarkEnd w:id="8"/>
    </w:p>
    <w:p>
      <w:pPr>
        <w:spacing w:line="360" w:lineRule="auto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首次登录平台，成功登录后系统会自动弹出“用户信息编辑”的窗口，必须完善您的基本信息并保存，才能进行后面的操作，如果您强制关闭窗口，可能会影响您后期平台中的业务无法正常进行。（如图所示）：</w:t>
      </w:r>
    </w:p>
    <w:p>
      <w:pPr>
        <w:spacing w:line="360" w:lineRule="auto"/>
        <w:ind w:firstLine="420" w:firstLineChars="200"/>
        <w:rPr>
          <w:rFonts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5262245" cy="2413000"/>
            <wp:effectExtent l="0" t="0" r="1460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Theme="minorEastAsia" w:hAnsiTheme="minorEastAsia"/>
          <w:sz w:val="28"/>
          <w:szCs w:val="28"/>
        </w:rPr>
      </w:pPr>
    </w:p>
    <w:p>
      <w:pPr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（图8）</w:t>
      </w:r>
    </w:p>
    <w:p>
      <w:pPr>
        <w:spacing w:line="360" w:lineRule="auto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完善个人信息并保存后，请关闭弹出窗口，并在左侧“项目立项管理”菜单下点击“项目列表”来查看您当前阶段所主持的项目。如您无法查询到您所主持的项目，可能是责任单位目前尚未完善您的项目信息中的证件号码，请及时联系责任单位进行补充，之后您可以通过刷新本页面的方式，来重新查看您的项目列表（如图所示）：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29225" cy="18192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9" w:name="_Toc25192"/>
      <w:r>
        <w:rPr>
          <w:rFonts w:hint="eastAsia"/>
        </w:rPr>
        <w:t>三、项目申报管理</w:t>
      </w:r>
      <w:bookmarkEnd w:id="9"/>
    </w:p>
    <w:p>
      <w:pPr>
        <w:pStyle w:val="3"/>
      </w:pPr>
      <w:bookmarkStart w:id="10" w:name="_Toc3692"/>
      <w:r>
        <w:t>1.</w:t>
      </w:r>
      <w:r>
        <w:rPr>
          <w:rFonts w:hint="eastAsia"/>
        </w:rPr>
        <w:t>项目申报</w:t>
      </w:r>
      <w:bookmarkEnd w:id="10"/>
    </w:p>
    <w:p>
      <w:pPr>
        <w:spacing w:line="480" w:lineRule="auto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1）项目申报步骤</w:t>
      </w:r>
    </w:p>
    <w:p>
      <w:pPr>
        <w:spacing w:line="480" w:lineRule="auto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 第一步：由省级管理部门制定申报计划，启动本次申报；</w:t>
      </w:r>
    </w:p>
    <w:p>
      <w:pPr>
        <w:spacing w:line="480" w:lineRule="auto"/>
        <w:ind w:firstLine="140" w:firstLineChars="5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第二步：您可依次点击项目申报管理，根据自己项目信息进行项目申报，然后进入申报页面；</w:t>
      </w:r>
    </w:p>
    <w:p>
      <w:pPr>
        <w:spacing w:line="480" w:lineRule="auto"/>
        <w:ind w:firstLine="140" w:firstLineChars="5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第三步：当申报批次开启时，您可在规定时间内点击下载申报书模板；</w:t>
      </w:r>
    </w:p>
    <w:p>
      <w:pPr>
        <w:spacing w:line="480" w:lineRule="auto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 第四步：填写个人的申报书信息，点击检查并保护，保存申报书；</w:t>
      </w:r>
    </w:p>
    <w:p>
      <w:pPr>
        <w:spacing w:line="480" w:lineRule="auto"/>
        <w:ind w:firstLine="140" w:firstLineChars="5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第五步：在规定申报时间内上传申报书，等待上级部门审核。</w:t>
      </w:r>
      <w:r>
        <w:rPr>
          <w:rFonts w:hint="eastAsia"/>
          <w:sz w:val="28"/>
          <w:szCs w:val="28"/>
        </w:rPr>
        <w:t>（如图所示）</w:t>
      </w:r>
    </w:p>
    <w:p>
      <w:r>
        <w:drawing>
          <wp:inline distT="0" distB="0" distL="0" distR="0">
            <wp:extent cx="5274310" cy="236664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申报书的填写</w:t>
      </w:r>
    </w:p>
    <w:p>
      <w:pPr>
        <w:numPr>
          <w:ilvl w:val="0"/>
          <w:numId w:val="4"/>
        </w:num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使用WPS打开申报书</w:t>
      </w:r>
    </w:p>
    <w:p>
      <w:pPr>
        <w:ind w:firstLine="840" w:firstLineChars="3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使用WPS打开申报书则需要您下载VBA插件并安装，</w:t>
      </w:r>
    </w:p>
    <w:p>
      <w:pPr>
        <w:ind w:right="529" w:rightChars="252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（链接：https://pan.baidu.com/s/1RawaUSgLwSK8XbLCMXHYZQ </w:t>
      </w:r>
    </w:p>
    <w:p>
      <w:pPr>
        <w:ind w:right="529" w:rightChars="252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提取码：oa33），然后点击页面上方启用宏，页面会显示您现在可以正常进行填报，方可进行申报书的填写，当您申报书内容填写完成后责需要击检查填报内容并保护文档，检查完成后，才可进行申报书的上传，否则不能上传。</w:t>
      </w:r>
      <w:r>
        <w:rPr>
          <w:rFonts w:hint="eastAsia"/>
          <w:sz w:val="28"/>
          <w:szCs w:val="28"/>
        </w:rPr>
        <w:t>（如图所示）</w:t>
      </w:r>
    </w:p>
    <w:p>
      <w:pPr>
        <w:jc w:val="center"/>
      </w:pPr>
      <w:r>
        <w:drawing>
          <wp:inline distT="0" distB="0" distL="114300" distR="114300">
            <wp:extent cx="5268595" cy="4130040"/>
            <wp:effectExtent l="0" t="0" r="8255" b="381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5067300" cy="3448050"/>
            <wp:effectExtent l="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2405" cy="3716655"/>
            <wp:effectExtent l="0" t="0" r="4445" b="1714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使用office打开申报书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使用office打开申报书可直接点击页面上方启用宏，页面会显示您现在可以正常进行填报，方可进行申报书的填写，当您申报书内容填写完成后责需要击检查填报内容并保护文档，检查完成后，才可进行申报书的上传，否则不能上传。（建议使用office2010、2013版本进行申报书填写）。</w:t>
      </w:r>
    </w:p>
    <w:p>
      <w:pPr>
        <w:pStyle w:val="3"/>
      </w:pPr>
      <w:bookmarkStart w:id="11" w:name="_Toc19861"/>
      <w:r>
        <w:t>2.</w:t>
      </w:r>
      <w:r>
        <w:rPr>
          <w:rFonts w:hint="eastAsia"/>
        </w:rPr>
        <w:t>项目申报查询</w:t>
      </w:r>
      <w:bookmarkEnd w:id="11"/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点击申报项目查询，可以根据项目名称、项目负责人、审核状态等基本信息进行申报项目的查询。（如图所示）</w:t>
      </w:r>
    </w:p>
    <w:p>
      <w:pPr>
        <w:rPr>
          <w:sz w:val="24"/>
          <w:szCs w:val="24"/>
        </w:rPr>
      </w:pPr>
      <w:r>
        <w:drawing>
          <wp:inline distT="0" distB="0" distL="114300" distR="114300">
            <wp:extent cx="5262245" cy="2413000"/>
            <wp:effectExtent l="0" t="0" r="1460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172075" cy="1419225"/>
            <wp:effectExtent l="0" t="0" r="952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2" w:name="_Toc17832"/>
      <w:r>
        <w:t>3</w:t>
      </w:r>
      <w:r>
        <w:rPr>
          <w:rFonts w:hint="eastAsia"/>
        </w:rPr>
        <w:t>查看申报项目的详细信息及审核信息</w:t>
      </w:r>
      <w:bookmarkEnd w:id="12"/>
    </w:p>
    <w:p>
      <w:pPr>
        <w:ind w:firstLine="280" w:firstLineChars="100"/>
        <w:rPr>
          <w:sz w:val="24"/>
          <w:szCs w:val="24"/>
        </w:rPr>
      </w:pPr>
      <w:r>
        <w:rPr>
          <w:rFonts w:hint="eastAsia"/>
          <w:sz w:val="28"/>
          <w:szCs w:val="28"/>
        </w:rPr>
        <w:t>在申报项目列表中点击项目名称或者查看详情，即可弹出项目详情页面，在项目详情页面中可以查看项目的申报信息，课题组成员，年度预算及经费预算明细；点击审核记录可查看项目的审核情况。（如图所示）</w:t>
      </w:r>
    </w:p>
    <w:p/>
    <w:p>
      <w:pPr>
        <w:rPr>
          <w:sz w:val="24"/>
          <w:szCs w:val="24"/>
        </w:rPr>
      </w:pPr>
      <w:r>
        <w:drawing>
          <wp:inline distT="0" distB="0" distL="0" distR="0">
            <wp:extent cx="5229225" cy="19812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1834515"/>
            <wp:effectExtent l="0" t="0" r="5080" b="13335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/>
    <w:p>
      <w:pPr>
        <w:rPr>
          <w:sz w:val="24"/>
          <w:szCs w:val="24"/>
        </w:rPr>
      </w:pPr>
    </w:p>
    <w:p>
      <w:pPr>
        <w:widowControl/>
        <w:jc w:val="left"/>
        <w:rPr>
          <w:sz w:val="24"/>
          <w:szCs w:val="24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 w:chapStyle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18428047"/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17</w:t>
        </w:r>
        <w:r>
          <w:fldChar w:fldCharType="end"/>
        </w:r>
      </w:p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270" w:firstLineChars="150"/>
      <w:jc w:val="both"/>
    </w:pPr>
    <w:r>
      <w:rPr>
        <w:rFonts w:hint="eastAsia" w:ascii="宋体" w:hAnsi="宋体" w:eastAsia="宋体"/>
      </w:rPr>
      <w:t>广东省哲学社会科学规划项目管理平台项目负责人使用手册-北京易普拉格科技股份有限公司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FFCFCD7"/>
    <w:multiLevelType w:val="singleLevel"/>
    <w:tmpl w:val="EFFCFCD7"/>
    <w:lvl w:ilvl="0" w:tentative="0">
      <w:start w:val="2"/>
      <w:numFmt w:val="decimal"/>
      <w:suff w:val="nothing"/>
      <w:lvlText w:val="%1）"/>
      <w:lvlJc w:val="left"/>
    </w:lvl>
  </w:abstractNum>
  <w:abstractNum w:abstractNumId="1">
    <w:nsid w:val="F647C88D"/>
    <w:multiLevelType w:val="singleLevel"/>
    <w:tmpl w:val="F647C88D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0FCB107F"/>
    <w:multiLevelType w:val="multilevel"/>
    <w:tmpl w:val="0FCB107F"/>
    <w:lvl w:ilvl="0" w:tentative="0">
      <w:start w:val="1"/>
      <w:numFmt w:val="decimal"/>
      <w:lvlText w:val="%1）"/>
      <w:lvlJc w:val="left"/>
      <w:pPr>
        <w:ind w:left="1535" w:hanging="975"/>
      </w:pPr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3">
    <w:nsid w:val="6AFE5C14"/>
    <w:multiLevelType w:val="multilevel"/>
    <w:tmpl w:val="6AFE5C14"/>
    <w:lvl w:ilvl="0" w:tentative="0">
      <w:start w:val="1"/>
      <w:numFmt w:val="decimal"/>
      <w:lvlText w:val="%1)"/>
      <w:lvlJc w:val="left"/>
      <w:pPr>
        <w:ind w:left="980" w:hanging="420"/>
      </w:p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7DD"/>
    <w:rsid w:val="00002AFA"/>
    <w:rsid w:val="000C35F8"/>
    <w:rsid w:val="000C715E"/>
    <w:rsid w:val="000D0684"/>
    <w:rsid w:val="001179BF"/>
    <w:rsid w:val="001431ED"/>
    <w:rsid w:val="001478AB"/>
    <w:rsid w:val="00152864"/>
    <w:rsid w:val="001621F8"/>
    <w:rsid w:val="001F0113"/>
    <w:rsid w:val="00203C98"/>
    <w:rsid w:val="0021127B"/>
    <w:rsid w:val="002301FD"/>
    <w:rsid w:val="00251AD4"/>
    <w:rsid w:val="003138F6"/>
    <w:rsid w:val="00360A91"/>
    <w:rsid w:val="00367020"/>
    <w:rsid w:val="0038090D"/>
    <w:rsid w:val="003D496C"/>
    <w:rsid w:val="00424DED"/>
    <w:rsid w:val="00425A88"/>
    <w:rsid w:val="00440E4D"/>
    <w:rsid w:val="00472712"/>
    <w:rsid w:val="004A41CA"/>
    <w:rsid w:val="004A4712"/>
    <w:rsid w:val="00530619"/>
    <w:rsid w:val="005A21D1"/>
    <w:rsid w:val="005B7795"/>
    <w:rsid w:val="005C5D8A"/>
    <w:rsid w:val="005D7DF7"/>
    <w:rsid w:val="005F0DFF"/>
    <w:rsid w:val="005F5511"/>
    <w:rsid w:val="006063EE"/>
    <w:rsid w:val="00613767"/>
    <w:rsid w:val="00613B0C"/>
    <w:rsid w:val="006254E8"/>
    <w:rsid w:val="00630A48"/>
    <w:rsid w:val="006500B1"/>
    <w:rsid w:val="00680FE8"/>
    <w:rsid w:val="006833DC"/>
    <w:rsid w:val="00774837"/>
    <w:rsid w:val="007A76A9"/>
    <w:rsid w:val="007D68A3"/>
    <w:rsid w:val="007E2AC7"/>
    <w:rsid w:val="00827D3A"/>
    <w:rsid w:val="008768C2"/>
    <w:rsid w:val="008B539F"/>
    <w:rsid w:val="008E76E4"/>
    <w:rsid w:val="008F7FC4"/>
    <w:rsid w:val="0090294A"/>
    <w:rsid w:val="0097343F"/>
    <w:rsid w:val="009774FA"/>
    <w:rsid w:val="00983428"/>
    <w:rsid w:val="00A74433"/>
    <w:rsid w:val="00AD34C7"/>
    <w:rsid w:val="00B74F25"/>
    <w:rsid w:val="00BD33EC"/>
    <w:rsid w:val="00C85E00"/>
    <w:rsid w:val="00CB4F68"/>
    <w:rsid w:val="00D017DD"/>
    <w:rsid w:val="00D11A50"/>
    <w:rsid w:val="00D1388A"/>
    <w:rsid w:val="00D14670"/>
    <w:rsid w:val="00D7140B"/>
    <w:rsid w:val="00D93EF3"/>
    <w:rsid w:val="00DC0E18"/>
    <w:rsid w:val="00DE797B"/>
    <w:rsid w:val="00DF5956"/>
    <w:rsid w:val="00E6656B"/>
    <w:rsid w:val="00E8043A"/>
    <w:rsid w:val="00E8335C"/>
    <w:rsid w:val="00EB08FC"/>
    <w:rsid w:val="00ED779D"/>
    <w:rsid w:val="00F3728E"/>
    <w:rsid w:val="00F5080D"/>
    <w:rsid w:val="00F82EE6"/>
    <w:rsid w:val="00FA528C"/>
    <w:rsid w:val="211D16A2"/>
    <w:rsid w:val="29BA0615"/>
    <w:rsid w:val="2B9C1556"/>
    <w:rsid w:val="2FF144F8"/>
    <w:rsid w:val="358B0D17"/>
    <w:rsid w:val="374F7B19"/>
    <w:rsid w:val="3AB65B30"/>
    <w:rsid w:val="3CCA50A4"/>
    <w:rsid w:val="3E502654"/>
    <w:rsid w:val="432E3E93"/>
    <w:rsid w:val="433A437C"/>
    <w:rsid w:val="45375722"/>
    <w:rsid w:val="56532952"/>
    <w:rsid w:val="567F26B8"/>
    <w:rsid w:val="5B5C53E8"/>
    <w:rsid w:val="5BCB35D8"/>
    <w:rsid w:val="60AD5641"/>
    <w:rsid w:val="79D974F4"/>
    <w:rsid w:val="7C72065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5">
    <w:name w:val="Balloon Text"/>
    <w:basedOn w:val="1"/>
    <w:link w:val="20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uiPriority w:val="39"/>
  </w:style>
  <w:style w:type="paragraph" w:styleId="9">
    <w:name w:val="toc 2"/>
    <w:basedOn w:val="1"/>
    <w:next w:val="1"/>
    <w:unhideWhenUsed/>
    <w:uiPriority w:val="39"/>
    <w:pPr>
      <w:ind w:left="420" w:leftChars="200"/>
    </w:pPr>
  </w:style>
  <w:style w:type="character" w:styleId="11">
    <w:name w:val="Hyperlink"/>
    <w:basedOn w:val="10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标题 1 Char"/>
    <w:basedOn w:val="10"/>
    <w:link w:val="2"/>
    <w:uiPriority w:val="9"/>
    <w:rPr>
      <w:b/>
      <w:bCs/>
      <w:kern w:val="44"/>
      <w:sz w:val="44"/>
      <w:szCs w:val="44"/>
    </w:rPr>
  </w:style>
  <w:style w:type="character" w:customStyle="1" w:styleId="15">
    <w:name w:val="标题 2 Char"/>
    <w:basedOn w:val="10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6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8">
    <w:name w:val="页眉 Char"/>
    <w:basedOn w:val="10"/>
    <w:link w:val="7"/>
    <w:uiPriority w:val="99"/>
    <w:rPr>
      <w:sz w:val="18"/>
      <w:szCs w:val="18"/>
    </w:rPr>
  </w:style>
  <w:style w:type="character" w:customStyle="1" w:styleId="19">
    <w:name w:val="页脚 Char"/>
    <w:basedOn w:val="10"/>
    <w:link w:val="6"/>
    <w:uiPriority w:val="99"/>
    <w:rPr>
      <w:sz w:val="18"/>
      <w:szCs w:val="18"/>
    </w:rPr>
  </w:style>
  <w:style w:type="character" w:customStyle="1" w:styleId="20">
    <w:name w:val="批注框文本 Char"/>
    <w:basedOn w:val="10"/>
    <w:link w:val="5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3EA470-79B0-465E-85C2-D52BE579517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郑州大学</Company>
  <Pages>17</Pages>
  <Words>400</Words>
  <Characters>2284</Characters>
  <Lines>19</Lines>
  <Paragraphs>5</Paragraphs>
  <TotalTime>2</TotalTime>
  <ScaleCrop>false</ScaleCrop>
  <LinksUpToDate>false</LinksUpToDate>
  <CharactersWithSpaces>2679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2019-07-19T03:47:00Z</dcterms:created>
  <dc:creator>maluyao</dc:creator>
  <cp:lastModifiedBy>h</cp:lastModifiedBy>
  <dcterms:modified xsi:type="dcterms:W3CDTF">2019-07-20T12:39:10Z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