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54D1D" w14:textId="77777777" w:rsidR="009622C7" w:rsidRDefault="00F8333C" w:rsidP="00F43E95">
      <w:pPr>
        <w:pStyle w:val="a3"/>
        <w:shd w:val="clear" w:color="auto" w:fill="FFFFFF"/>
        <w:spacing w:before="0" w:beforeAutospacing="0" w:after="45" w:afterAutospacing="0"/>
        <w:jc w:val="center"/>
        <w:rPr>
          <w:rFonts w:ascii="DFKai-SB" w:eastAsia="DFKai-SB" w:hAnsi="DFKai-SB" w:cs="Arial"/>
          <w:b/>
          <w:bCs/>
          <w:color w:val="222222"/>
          <w:sz w:val="52"/>
          <w:szCs w:val="47"/>
          <w:lang w:eastAsia="zh-CN"/>
        </w:rPr>
      </w:pPr>
      <w:r w:rsidRPr="00F8333C">
        <w:rPr>
          <w:rFonts w:ascii="DFKai-SB" w:eastAsia="宋体" w:hAnsi="DFKai-SB" w:cs="Arial" w:hint="eastAsia"/>
          <w:b/>
          <w:bCs/>
          <w:noProof/>
          <w:color w:val="222222"/>
          <w:sz w:val="52"/>
          <w:szCs w:val="47"/>
          <w:lang w:eastAsia="zh-CN"/>
        </w:rPr>
        <w:drawing>
          <wp:anchor distT="0" distB="0" distL="114300" distR="114300" simplePos="0" relativeHeight="251659264" behindDoc="1" locked="0" layoutInCell="1" allowOverlap="1" wp14:anchorId="3F0D5013" wp14:editId="7CC5C74F">
            <wp:simplePos x="0" y="0"/>
            <wp:positionH relativeFrom="column">
              <wp:posOffset>-885825</wp:posOffset>
            </wp:positionH>
            <wp:positionV relativeFrom="paragraph">
              <wp:posOffset>-733425</wp:posOffset>
            </wp:positionV>
            <wp:extent cx="5447665" cy="1000125"/>
            <wp:effectExtent l="19050" t="0" r="635" b="0"/>
            <wp:wrapNone/>
            <wp:docPr id="241" name="圖片 2" descr="國創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國創LOGO-03"/>
                    <pic:cNvPicPr>
                      <a:picLocks noChangeAspect="1" noChangeArrowheads="1"/>
                    </pic:cNvPicPr>
                  </pic:nvPicPr>
                  <pic:blipFill>
                    <a:blip r:embed="rId7" cstate="print"/>
                    <a:srcRect/>
                    <a:stretch>
                      <a:fillRect/>
                    </a:stretch>
                  </pic:blipFill>
                  <pic:spPr bwMode="auto">
                    <a:xfrm>
                      <a:off x="0" y="0"/>
                      <a:ext cx="5447665" cy="1000125"/>
                    </a:xfrm>
                    <a:prstGeom prst="rect">
                      <a:avLst/>
                    </a:prstGeom>
                    <a:noFill/>
                    <a:ln w="9525">
                      <a:noFill/>
                      <a:miter lim="800000"/>
                      <a:headEnd/>
                      <a:tailEnd/>
                    </a:ln>
                  </pic:spPr>
                </pic:pic>
              </a:graphicData>
            </a:graphic>
          </wp:anchor>
        </w:drawing>
      </w:r>
      <w:r w:rsidR="00AA3F21" w:rsidRPr="00575F37">
        <w:rPr>
          <w:rFonts w:ascii="DFKai-SB" w:eastAsia="宋体" w:hAnsi="DFKai-SB" w:cs="Arial" w:hint="eastAsia"/>
          <w:b/>
          <w:bCs/>
          <w:color w:val="222222"/>
          <w:sz w:val="52"/>
          <w:szCs w:val="47"/>
          <w:lang w:eastAsia="zh-CN"/>
        </w:rPr>
        <w:t>广州南方学院</w:t>
      </w:r>
    </w:p>
    <w:p w14:paraId="11FBF5E1" w14:textId="77777777" w:rsidR="00F43E95" w:rsidRPr="00F43E95" w:rsidRDefault="00AA3F21" w:rsidP="00F43E95">
      <w:pPr>
        <w:pStyle w:val="a3"/>
        <w:shd w:val="clear" w:color="auto" w:fill="FFFFFF"/>
        <w:spacing w:before="0" w:beforeAutospacing="0" w:after="45" w:afterAutospacing="0"/>
        <w:jc w:val="center"/>
        <w:rPr>
          <w:rFonts w:ascii="DFKai-SB" w:eastAsia="DFKai-SB" w:hAnsi="DFKai-SB" w:cs="Arial"/>
          <w:b/>
          <w:bCs/>
          <w:color w:val="222222"/>
          <w:sz w:val="52"/>
          <w:szCs w:val="47"/>
          <w:lang w:eastAsia="zh-CN"/>
        </w:rPr>
      </w:pPr>
      <w:r w:rsidRPr="00575F37">
        <w:rPr>
          <w:rFonts w:ascii="DFKai-SB" w:eastAsia="宋体" w:hAnsi="DFKai-SB" w:cs="Arial"/>
          <w:b/>
          <w:bCs/>
          <w:color w:val="222222"/>
          <w:sz w:val="52"/>
          <w:szCs w:val="47"/>
          <w:lang w:eastAsia="zh-CN"/>
        </w:rPr>
        <w:t>2021</w:t>
      </w:r>
      <w:r w:rsidRPr="00575F37">
        <w:rPr>
          <w:rFonts w:ascii="DFKai-SB" w:eastAsia="宋体" w:hAnsi="DFKai-SB" w:cs="Arial" w:hint="eastAsia"/>
          <w:b/>
          <w:bCs/>
          <w:color w:val="222222"/>
          <w:sz w:val="52"/>
          <w:szCs w:val="47"/>
          <w:lang w:eastAsia="zh-CN"/>
        </w:rPr>
        <w:t>互联网</w:t>
      </w:r>
      <w:r w:rsidRPr="00575F37">
        <w:rPr>
          <w:rFonts w:ascii="DFKai-SB" w:eastAsia="宋体" w:hAnsi="DFKai-SB" w:cs="Arial"/>
          <w:b/>
          <w:bCs/>
          <w:color w:val="222222"/>
          <w:sz w:val="52"/>
          <w:szCs w:val="47"/>
          <w:lang w:eastAsia="zh-CN"/>
        </w:rPr>
        <w:t>+</w:t>
      </w:r>
      <w:r w:rsidRPr="00575F37">
        <w:rPr>
          <w:rFonts w:ascii="DFKai-SB" w:eastAsia="宋体" w:hAnsi="DFKai-SB" w:cs="Arial" w:hint="eastAsia"/>
          <w:b/>
          <w:bCs/>
          <w:color w:val="222222"/>
          <w:sz w:val="52"/>
          <w:szCs w:val="47"/>
          <w:lang w:eastAsia="zh-CN"/>
        </w:rPr>
        <w:t>大学生创新创业大赛</w:t>
      </w:r>
    </w:p>
    <w:p w14:paraId="0A146FE4" w14:textId="77777777" w:rsidR="00F43E95" w:rsidRPr="00A64D6F" w:rsidRDefault="00AA3F21" w:rsidP="00F43E95">
      <w:pPr>
        <w:pStyle w:val="a3"/>
        <w:shd w:val="clear" w:color="auto" w:fill="FFFFFF"/>
        <w:spacing w:before="0" w:beforeAutospacing="0" w:after="45" w:afterAutospacing="0"/>
        <w:jc w:val="center"/>
        <w:rPr>
          <w:rFonts w:ascii="DFKai-SB" w:eastAsia="DFKai-SB" w:hAnsi="DFKai-SB" w:cs="Arial"/>
          <w:b/>
          <w:bCs/>
          <w:color w:val="7030A0"/>
          <w:sz w:val="40"/>
          <w:szCs w:val="47"/>
          <w:lang w:eastAsia="zh-CN"/>
        </w:rPr>
      </w:pPr>
      <w:r w:rsidRPr="00575F37">
        <w:rPr>
          <w:rFonts w:ascii="DFKai-SB" w:eastAsia="宋体" w:hAnsi="DFKai-SB" w:cs="Arial" w:hint="eastAsia"/>
          <w:b/>
          <w:bCs/>
          <w:color w:val="7030A0"/>
          <w:sz w:val="40"/>
          <w:szCs w:val="47"/>
          <w:lang w:eastAsia="zh-CN"/>
        </w:rPr>
        <w:t>国际创新创业发展协会辅导说明</w:t>
      </w:r>
    </w:p>
    <w:p w14:paraId="4D1530D1" w14:textId="2BD671CD" w:rsidR="003E7F4D" w:rsidRDefault="002F1D3C" w:rsidP="00D41819">
      <w:pPr>
        <w:pStyle w:val="a3"/>
        <w:shd w:val="clear" w:color="auto" w:fill="FFFFFF"/>
        <w:spacing w:before="0" w:beforeAutospacing="0" w:after="0" w:afterAutospacing="0" w:line="360" w:lineRule="auto"/>
        <w:ind w:firstLineChars="200" w:firstLine="560"/>
        <w:rPr>
          <w:rFonts w:ascii="DFKai-SB" w:eastAsia="宋体" w:hAnsi="DFKai-SB" w:cs="Arial"/>
          <w:bCs/>
          <w:color w:val="222222"/>
          <w:sz w:val="28"/>
          <w:szCs w:val="28"/>
          <w:lang w:eastAsia="zh-CN"/>
        </w:rPr>
      </w:pPr>
      <w:r w:rsidRPr="002F1D3C">
        <w:rPr>
          <w:rFonts w:ascii="DFKai-SB" w:eastAsia="宋体" w:hAnsi="DFKai-SB" w:cs="Arial" w:hint="eastAsia"/>
          <w:bCs/>
          <w:color w:val="222222"/>
          <w:sz w:val="28"/>
          <w:szCs w:val="28"/>
          <w:lang w:eastAsia="zh-CN"/>
        </w:rPr>
        <w:t>为鼓励创业家精神、创业技能及创业经验积累与培训，同时鼓励红色筑梦之旅、乡村振兴、社会企业发展，现邀请国际创新创业协会</w:t>
      </w:r>
      <w:r w:rsidR="00AA3F21" w:rsidRPr="00575F37">
        <w:rPr>
          <w:rFonts w:ascii="DFKai-SB" w:eastAsia="宋体" w:hAnsi="DFKai-SB" w:cs="Arial" w:hint="eastAsia"/>
          <w:bCs/>
          <w:color w:val="222222"/>
          <w:sz w:val="28"/>
          <w:szCs w:val="28"/>
          <w:lang w:eastAsia="zh-CN"/>
        </w:rPr>
        <w:t>立案辅导广州</w:t>
      </w:r>
      <w:r w:rsidR="00AA3F21" w:rsidRPr="00575F37">
        <w:rPr>
          <w:rFonts w:asciiTheme="minorEastAsia" w:eastAsia="宋体" w:hAnsiTheme="minorEastAsia" w:cs="Arial" w:hint="eastAsia"/>
          <w:bCs/>
          <w:color w:val="222222"/>
          <w:sz w:val="28"/>
          <w:szCs w:val="28"/>
          <w:lang w:eastAsia="zh-CN"/>
        </w:rPr>
        <w:t>南方</w:t>
      </w:r>
      <w:r w:rsidR="00AA3F21" w:rsidRPr="00575F37">
        <w:rPr>
          <w:rFonts w:ascii="DFKai-SB" w:eastAsia="宋体" w:hAnsi="DFKai-SB" w:cs="Arial" w:hint="eastAsia"/>
          <w:bCs/>
          <w:color w:val="222222"/>
          <w:sz w:val="28"/>
          <w:szCs w:val="28"/>
          <w:lang w:eastAsia="zh-CN"/>
        </w:rPr>
        <w:t>学</w:t>
      </w:r>
      <w:r w:rsidR="00AA3F21" w:rsidRPr="00575F37">
        <w:rPr>
          <w:rFonts w:asciiTheme="minorEastAsia" w:eastAsia="宋体" w:hAnsiTheme="minorEastAsia" w:cs="Arial" w:hint="eastAsia"/>
          <w:bCs/>
          <w:color w:val="222222"/>
          <w:sz w:val="28"/>
          <w:szCs w:val="28"/>
          <w:lang w:eastAsia="zh-CN"/>
        </w:rPr>
        <w:t>院</w:t>
      </w:r>
      <w:r w:rsidR="00AA3F21" w:rsidRPr="00575F37">
        <w:rPr>
          <w:rFonts w:ascii="DFKai-SB" w:eastAsia="宋体" w:hAnsi="DFKai-SB" w:cs="Arial" w:hint="eastAsia"/>
          <w:bCs/>
          <w:color w:val="222222"/>
          <w:sz w:val="28"/>
          <w:szCs w:val="28"/>
          <w:lang w:eastAsia="zh-CN"/>
        </w:rPr>
        <w:t>，</w:t>
      </w:r>
      <w:r w:rsidR="00E801E4" w:rsidRPr="00E801E4">
        <w:rPr>
          <w:rFonts w:ascii="DFKai-SB" w:eastAsia="宋体" w:hAnsi="DFKai-SB" w:cs="Arial" w:hint="eastAsia"/>
          <w:bCs/>
          <w:color w:val="222222"/>
          <w:sz w:val="28"/>
          <w:szCs w:val="28"/>
          <w:lang w:eastAsia="zh-CN"/>
        </w:rPr>
        <w:t>安排资深产业专家及创投顾问对大学生互联网</w:t>
      </w:r>
      <w:r w:rsidR="00E801E4" w:rsidRPr="00E801E4">
        <w:rPr>
          <w:rFonts w:ascii="DFKai-SB" w:eastAsia="宋体" w:hAnsi="DFKai-SB" w:cs="Arial"/>
          <w:bCs/>
          <w:color w:val="222222"/>
          <w:sz w:val="28"/>
          <w:szCs w:val="28"/>
          <w:lang w:eastAsia="zh-CN"/>
        </w:rPr>
        <w:t>+</w:t>
      </w:r>
      <w:r w:rsidR="00E801E4" w:rsidRPr="00E801E4">
        <w:rPr>
          <w:rFonts w:ascii="DFKai-SB" w:eastAsia="宋体" w:hAnsi="DFKai-SB" w:cs="Arial" w:hint="eastAsia"/>
          <w:bCs/>
          <w:color w:val="222222"/>
          <w:sz w:val="28"/>
          <w:szCs w:val="28"/>
          <w:lang w:eastAsia="zh-CN"/>
        </w:rPr>
        <w:t>创新创业项目进行专业深度竞赛辅导、路演简报技巧指导及提供商机链结建议</w:t>
      </w:r>
      <w:r w:rsidR="003E7F4D">
        <w:rPr>
          <w:rFonts w:ascii="DFKai-SB" w:eastAsiaTheme="minorEastAsia" w:hAnsi="DFKai-SB" w:cs="Arial" w:hint="eastAsia"/>
          <w:bCs/>
          <w:color w:val="222222"/>
          <w:sz w:val="28"/>
          <w:szCs w:val="28"/>
          <w:lang w:eastAsia="zh-CN"/>
        </w:rPr>
        <w:t>，</w:t>
      </w:r>
      <w:r w:rsidR="00AA3F21" w:rsidRPr="00575F37">
        <w:rPr>
          <w:rFonts w:ascii="DFKai-SB" w:eastAsia="宋体" w:hAnsi="DFKai-SB" w:cs="Arial" w:hint="eastAsia"/>
          <w:bCs/>
          <w:color w:val="222222"/>
          <w:sz w:val="28"/>
          <w:szCs w:val="28"/>
          <w:lang w:eastAsia="zh-CN"/>
        </w:rPr>
        <w:t>以争取省赛及国赛资格。</w:t>
      </w:r>
      <w:r w:rsidR="00AA3F21" w:rsidRPr="002B29C9">
        <w:rPr>
          <w:rFonts w:asciiTheme="minorEastAsia" w:eastAsia="宋体" w:hAnsiTheme="minorEastAsia" w:cs="Arial" w:hint="eastAsia"/>
          <w:bCs/>
          <w:color w:val="222222"/>
          <w:sz w:val="28"/>
          <w:szCs w:val="28"/>
          <w:lang w:eastAsia="zh-CN"/>
        </w:rPr>
        <w:t>本辅导计划可</w:t>
      </w:r>
      <w:r w:rsidR="00AA3F21" w:rsidRPr="00575F37">
        <w:rPr>
          <w:rFonts w:ascii="DFKai-SB" w:eastAsia="宋体" w:hAnsi="DFKai-SB" w:cs="Arial" w:hint="eastAsia"/>
          <w:bCs/>
          <w:color w:val="222222"/>
          <w:sz w:val="28"/>
          <w:szCs w:val="28"/>
          <w:lang w:eastAsia="zh-CN"/>
        </w:rPr>
        <w:t>同时可搭配创新创业种子师资培训。</w:t>
      </w:r>
    </w:p>
    <w:p w14:paraId="787331A7" w14:textId="4BB04640" w:rsidR="00E801E4" w:rsidRDefault="00E801E4" w:rsidP="00E801E4">
      <w:pPr>
        <w:pStyle w:val="a3"/>
        <w:shd w:val="clear" w:color="auto" w:fill="FFFFFF"/>
        <w:spacing w:before="0" w:beforeAutospacing="0" w:after="0" w:afterAutospacing="0" w:line="360" w:lineRule="auto"/>
        <w:ind w:firstLineChars="200" w:firstLine="560"/>
        <w:rPr>
          <w:rFonts w:asciiTheme="minorEastAsia" w:eastAsia="宋体" w:hAnsiTheme="minorEastAsia"/>
          <w:sz w:val="28"/>
          <w:szCs w:val="28"/>
          <w:u w:val="single"/>
          <w:lang w:eastAsia="zh-CN"/>
        </w:rPr>
      </w:pPr>
      <w:r w:rsidRPr="00E801E4">
        <w:rPr>
          <w:rFonts w:eastAsia="宋体" w:hint="eastAsia"/>
          <w:sz w:val="28"/>
          <w:szCs w:val="28"/>
          <w:lang w:eastAsia="zh-CN"/>
        </w:rPr>
        <w:t>本次上课平台为企业微信（视频会议），时程分为两阶段安排如下（具体会议安排及师资简介见附件）</w:t>
      </w:r>
      <w:r>
        <w:rPr>
          <w:rFonts w:eastAsia="宋体" w:hint="eastAsia"/>
          <w:sz w:val="28"/>
          <w:szCs w:val="28"/>
          <w:lang w:eastAsia="zh-CN"/>
        </w:rPr>
        <w:t>：</w:t>
      </w:r>
    </w:p>
    <w:p w14:paraId="760BD139" w14:textId="77777777" w:rsidR="00E801E4" w:rsidRPr="00997BD7" w:rsidRDefault="00E801E4" w:rsidP="00997BD7">
      <w:pPr>
        <w:pStyle w:val="a3"/>
        <w:shd w:val="clear" w:color="auto" w:fill="FFFFFF"/>
        <w:spacing w:before="0" w:beforeAutospacing="0" w:after="0" w:afterAutospacing="0" w:line="360" w:lineRule="auto"/>
        <w:ind w:firstLineChars="100" w:firstLine="280"/>
        <w:rPr>
          <w:rFonts w:eastAsia="宋体"/>
          <w:sz w:val="28"/>
          <w:szCs w:val="28"/>
          <w:lang w:eastAsia="zh-CN"/>
        </w:rPr>
      </w:pPr>
      <w:r w:rsidRPr="00997BD7">
        <w:rPr>
          <w:rFonts w:eastAsia="宋体" w:hint="eastAsia"/>
          <w:sz w:val="28"/>
          <w:szCs w:val="28"/>
          <w:lang w:eastAsia="zh-CN"/>
        </w:rPr>
        <w:t>（一）第一阶段：</w:t>
      </w:r>
      <w:r w:rsidRPr="00997BD7">
        <w:rPr>
          <w:rFonts w:eastAsia="宋体" w:hint="eastAsia"/>
          <w:sz w:val="28"/>
          <w:szCs w:val="28"/>
          <w:lang w:eastAsia="zh-CN"/>
        </w:rPr>
        <w:t>8</w:t>
      </w:r>
      <w:r w:rsidRPr="00997BD7">
        <w:rPr>
          <w:rFonts w:eastAsia="宋体" w:hint="eastAsia"/>
          <w:sz w:val="28"/>
          <w:szCs w:val="28"/>
          <w:lang w:eastAsia="zh-CN"/>
        </w:rPr>
        <w:t>次课程讲授</w:t>
      </w:r>
    </w:p>
    <w:p w14:paraId="5BF4A8DE" w14:textId="4039AD48" w:rsidR="00CC78C5" w:rsidRPr="00E801E4" w:rsidRDefault="00E801E4" w:rsidP="00997BD7">
      <w:pPr>
        <w:pStyle w:val="a3"/>
        <w:shd w:val="clear" w:color="auto" w:fill="FFFFFF"/>
        <w:spacing w:before="0" w:beforeAutospacing="0" w:after="0" w:afterAutospacing="0" w:line="360" w:lineRule="auto"/>
        <w:ind w:firstLineChars="200" w:firstLine="560"/>
        <w:rPr>
          <w:rFonts w:eastAsia="宋体"/>
          <w:sz w:val="28"/>
          <w:szCs w:val="28"/>
          <w:lang w:eastAsia="zh-CN"/>
        </w:rPr>
      </w:pPr>
      <w:r w:rsidRPr="00997BD7">
        <w:rPr>
          <w:rFonts w:eastAsia="宋体" w:hint="eastAsia"/>
          <w:sz w:val="28"/>
          <w:szCs w:val="28"/>
          <w:lang w:eastAsia="zh-CN"/>
        </w:rPr>
        <w:t>预计</w:t>
      </w:r>
      <w:r w:rsidRPr="00997BD7">
        <w:rPr>
          <w:rFonts w:eastAsia="宋体"/>
          <w:sz w:val="28"/>
          <w:szCs w:val="28"/>
          <w:lang w:eastAsia="zh-CN"/>
        </w:rPr>
        <w:t>6</w:t>
      </w:r>
      <w:r w:rsidRPr="00997BD7">
        <w:rPr>
          <w:rFonts w:eastAsia="宋体" w:hint="eastAsia"/>
          <w:sz w:val="28"/>
          <w:szCs w:val="28"/>
          <w:lang w:eastAsia="zh-CN"/>
        </w:rPr>
        <w:t>月</w:t>
      </w:r>
      <w:r w:rsidRPr="00997BD7">
        <w:rPr>
          <w:rFonts w:eastAsia="宋体" w:hint="eastAsia"/>
          <w:sz w:val="28"/>
          <w:szCs w:val="28"/>
          <w:lang w:eastAsia="zh-CN"/>
        </w:rPr>
        <w:t>5</w:t>
      </w:r>
      <w:r w:rsidRPr="00997BD7">
        <w:rPr>
          <w:rFonts w:eastAsia="宋体" w:hint="eastAsia"/>
          <w:sz w:val="28"/>
          <w:szCs w:val="28"/>
          <w:lang w:eastAsia="zh-CN"/>
        </w:rPr>
        <w:t>日</w:t>
      </w:r>
      <w:r w:rsidRPr="00997BD7">
        <w:rPr>
          <w:rFonts w:eastAsia="宋体" w:hint="eastAsia"/>
          <w:sz w:val="28"/>
          <w:szCs w:val="28"/>
          <w:lang w:eastAsia="zh-CN"/>
        </w:rPr>
        <w:t>(</w:t>
      </w:r>
      <w:r w:rsidRPr="00997BD7">
        <w:rPr>
          <w:rFonts w:eastAsia="宋体" w:hint="eastAsia"/>
          <w:sz w:val="28"/>
          <w:szCs w:val="28"/>
          <w:lang w:eastAsia="zh-CN"/>
        </w:rPr>
        <w:t>周六</w:t>
      </w:r>
      <w:r w:rsidRPr="00997BD7">
        <w:rPr>
          <w:rFonts w:eastAsia="宋体" w:hint="eastAsia"/>
          <w:sz w:val="28"/>
          <w:szCs w:val="28"/>
          <w:lang w:eastAsia="zh-CN"/>
        </w:rPr>
        <w:t>)-</w:t>
      </w:r>
      <w:r w:rsidRPr="00997BD7">
        <w:rPr>
          <w:rFonts w:eastAsia="宋体"/>
          <w:sz w:val="28"/>
          <w:szCs w:val="28"/>
          <w:lang w:eastAsia="zh-CN"/>
        </w:rPr>
        <w:t>6</w:t>
      </w:r>
      <w:r w:rsidRPr="00997BD7">
        <w:rPr>
          <w:rFonts w:eastAsia="宋体" w:hint="eastAsia"/>
          <w:sz w:val="28"/>
          <w:szCs w:val="28"/>
          <w:lang w:eastAsia="zh-CN"/>
        </w:rPr>
        <w:t>月</w:t>
      </w:r>
      <w:r w:rsidRPr="00997BD7">
        <w:rPr>
          <w:rFonts w:eastAsia="宋体" w:hint="eastAsia"/>
          <w:sz w:val="28"/>
          <w:szCs w:val="28"/>
          <w:lang w:eastAsia="zh-CN"/>
        </w:rPr>
        <w:t>6</w:t>
      </w:r>
      <w:r w:rsidRPr="00997BD7">
        <w:rPr>
          <w:rFonts w:eastAsia="宋体" w:hint="eastAsia"/>
          <w:sz w:val="28"/>
          <w:szCs w:val="28"/>
          <w:lang w:eastAsia="zh-CN"/>
        </w:rPr>
        <w:t>日</w:t>
      </w:r>
      <w:r w:rsidRPr="00997BD7">
        <w:rPr>
          <w:rFonts w:eastAsia="宋体" w:hint="eastAsia"/>
          <w:sz w:val="28"/>
          <w:szCs w:val="28"/>
          <w:lang w:eastAsia="zh-CN"/>
        </w:rPr>
        <w:t>(</w:t>
      </w:r>
      <w:r w:rsidRPr="00997BD7">
        <w:rPr>
          <w:rFonts w:eastAsia="宋体" w:hint="eastAsia"/>
          <w:sz w:val="28"/>
          <w:szCs w:val="28"/>
          <w:lang w:eastAsia="zh-CN"/>
        </w:rPr>
        <w:t>周日</w:t>
      </w:r>
      <w:r w:rsidRPr="00997BD7">
        <w:rPr>
          <w:rFonts w:eastAsia="宋体" w:hint="eastAsia"/>
          <w:sz w:val="28"/>
          <w:szCs w:val="28"/>
          <w:lang w:eastAsia="zh-CN"/>
        </w:rPr>
        <w:t>)</w:t>
      </w:r>
      <w:r w:rsidRPr="00997BD7">
        <w:rPr>
          <w:rFonts w:eastAsia="宋体" w:hint="eastAsia"/>
          <w:sz w:val="28"/>
          <w:szCs w:val="28"/>
          <w:lang w:eastAsia="zh-CN"/>
        </w:rPr>
        <w:t>，</w:t>
      </w:r>
      <w:r w:rsidRPr="00997BD7">
        <w:rPr>
          <w:rFonts w:eastAsia="宋体" w:hint="eastAsia"/>
          <w:sz w:val="28"/>
          <w:szCs w:val="28"/>
          <w:lang w:eastAsia="zh-CN"/>
        </w:rPr>
        <w:t>6</w:t>
      </w:r>
      <w:r w:rsidRPr="00997BD7">
        <w:rPr>
          <w:rFonts w:eastAsia="宋体" w:hint="eastAsia"/>
          <w:sz w:val="28"/>
          <w:szCs w:val="28"/>
          <w:lang w:eastAsia="zh-CN"/>
        </w:rPr>
        <w:t>月</w:t>
      </w:r>
      <w:r w:rsidRPr="00997BD7">
        <w:rPr>
          <w:rFonts w:eastAsia="宋体" w:hint="eastAsia"/>
          <w:sz w:val="28"/>
          <w:szCs w:val="28"/>
          <w:lang w:eastAsia="zh-CN"/>
        </w:rPr>
        <w:t>1</w:t>
      </w:r>
      <w:r w:rsidRPr="00997BD7">
        <w:rPr>
          <w:rFonts w:eastAsia="宋体"/>
          <w:sz w:val="28"/>
          <w:szCs w:val="28"/>
          <w:lang w:eastAsia="zh-CN"/>
        </w:rPr>
        <w:t>2</w:t>
      </w:r>
      <w:r w:rsidRPr="00997BD7">
        <w:rPr>
          <w:rFonts w:eastAsia="宋体" w:hint="eastAsia"/>
          <w:sz w:val="28"/>
          <w:szCs w:val="28"/>
          <w:lang w:eastAsia="zh-CN"/>
        </w:rPr>
        <w:t>日</w:t>
      </w:r>
      <w:r w:rsidRPr="00997BD7">
        <w:rPr>
          <w:rFonts w:eastAsia="宋体" w:hint="eastAsia"/>
          <w:sz w:val="28"/>
          <w:szCs w:val="28"/>
          <w:lang w:eastAsia="zh-CN"/>
        </w:rPr>
        <w:t>(</w:t>
      </w:r>
      <w:r w:rsidRPr="00997BD7">
        <w:rPr>
          <w:rFonts w:eastAsia="宋体" w:hint="eastAsia"/>
          <w:sz w:val="28"/>
          <w:szCs w:val="28"/>
          <w:lang w:eastAsia="zh-CN"/>
        </w:rPr>
        <w:t>周六</w:t>
      </w:r>
      <w:r w:rsidRPr="00997BD7">
        <w:rPr>
          <w:rFonts w:eastAsia="宋体" w:hint="eastAsia"/>
          <w:sz w:val="28"/>
          <w:szCs w:val="28"/>
          <w:lang w:eastAsia="zh-CN"/>
        </w:rPr>
        <w:t>)-6</w:t>
      </w:r>
      <w:r w:rsidRPr="00997BD7">
        <w:rPr>
          <w:rFonts w:eastAsia="宋体" w:hint="eastAsia"/>
          <w:sz w:val="28"/>
          <w:szCs w:val="28"/>
          <w:lang w:eastAsia="zh-CN"/>
        </w:rPr>
        <w:t>月</w:t>
      </w:r>
      <w:r w:rsidRPr="00997BD7">
        <w:rPr>
          <w:rFonts w:eastAsia="宋体" w:hint="eastAsia"/>
          <w:sz w:val="28"/>
          <w:szCs w:val="28"/>
          <w:lang w:eastAsia="zh-CN"/>
        </w:rPr>
        <w:t>1</w:t>
      </w:r>
      <w:r w:rsidRPr="00997BD7">
        <w:rPr>
          <w:rFonts w:eastAsia="宋体"/>
          <w:sz w:val="28"/>
          <w:szCs w:val="28"/>
          <w:lang w:eastAsia="zh-CN"/>
        </w:rPr>
        <w:t>3</w:t>
      </w:r>
      <w:r w:rsidRPr="00997BD7">
        <w:rPr>
          <w:rFonts w:eastAsia="宋体" w:hint="eastAsia"/>
          <w:sz w:val="28"/>
          <w:szCs w:val="28"/>
          <w:lang w:eastAsia="zh-CN"/>
        </w:rPr>
        <w:t>日</w:t>
      </w:r>
      <w:r w:rsidRPr="00997BD7">
        <w:rPr>
          <w:rFonts w:eastAsia="宋体" w:hint="eastAsia"/>
          <w:sz w:val="28"/>
          <w:szCs w:val="28"/>
          <w:lang w:eastAsia="zh-CN"/>
        </w:rPr>
        <w:t>(</w:t>
      </w:r>
      <w:r w:rsidRPr="00997BD7">
        <w:rPr>
          <w:rFonts w:eastAsia="宋体" w:hint="eastAsia"/>
          <w:sz w:val="28"/>
          <w:szCs w:val="28"/>
          <w:lang w:eastAsia="zh-CN"/>
        </w:rPr>
        <w:t>周日</w:t>
      </w:r>
      <w:r w:rsidRPr="00997BD7">
        <w:rPr>
          <w:rFonts w:eastAsia="宋体" w:hint="eastAsia"/>
          <w:sz w:val="28"/>
          <w:szCs w:val="28"/>
          <w:lang w:eastAsia="zh-CN"/>
        </w:rPr>
        <w:t>)</w:t>
      </w:r>
      <w:r w:rsidRPr="00997BD7">
        <w:rPr>
          <w:rFonts w:eastAsia="宋体" w:hint="eastAsia"/>
          <w:sz w:val="28"/>
          <w:szCs w:val="28"/>
          <w:lang w:eastAsia="zh-CN"/>
        </w:rPr>
        <w:t>，每次课时两小时，课程时间上午</w:t>
      </w:r>
      <w:r w:rsidRPr="00997BD7">
        <w:rPr>
          <w:rFonts w:eastAsia="宋体" w:hint="eastAsia"/>
          <w:sz w:val="28"/>
          <w:szCs w:val="28"/>
          <w:lang w:eastAsia="zh-CN"/>
        </w:rPr>
        <w:t>10:00-12:00</w:t>
      </w:r>
      <w:r w:rsidRPr="00997BD7">
        <w:rPr>
          <w:rFonts w:eastAsia="宋体" w:hint="eastAsia"/>
          <w:sz w:val="28"/>
          <w:szCs w:val="28"/>
          <w:lang w:eastAsia="zh-CN"/>
        </w:rPr>
        <w:t>，下午</w:t>
      </w:r>
      <w:r w:rsidRPr="00997BD7">
        <w:rPr>
          <w:rFonts w:eastAsia="宋体" w:hint="eastAsia"/>
          <w:sz w:val="28"/>
          <w:szCs w:val="28"/>
          <w:lang w:eastAsia="zh-CN"/>
        </w:rPr>
        <w:t>14:30-16:30</w:t>
      </w:r>
      <w:r w:rsidRPr="00997BD7">
        <w:rPr>
          <w:rFonts w:eastAsia="宋体" w:hint="eastAsia"/>
          <w:sz w:val="28"/>
          <w:szCs w:val="28"/>
          <w:lang w:eastAsia="zh-CN"/>
        </w:rPr>
        <w:t>，共计</w:t>
      </w:r>
      <w:r w:rsidRPr="00997BD7">
        <w:rPr>
          <w:rFonts w:eastAsia="宋体" w:hint="eastAsia"/>
          <w:sz w:val="28"/>
          <w:szCs w:val="28"/>
          <w:lang w:eastAsia="zh-CN"/>
        </w:rPr>
        <w:t>16</w:t>
      </w:r>
      <w:r w:rsidRPr="00997BD7">
        <w:rPr>
          <w:rFonts w:eastAsia="宋体" w:hint="eastAsia"/>
          <w:sz w:val="28"/>
          <w:szCs w:val="28"/>
          <w:lang w:eastAsia="zh-CN"/>
        </w:rPr>
        <w:t>学时。学员为</w:t>
      </w:r>
      <w:r w:rsidRPr="00997BD7">
        <w:rPr>
          <w:rFonts w:eastAsia="宋体" w:hint="eastAsia"/>
          <w:sz w:val="28"/>
          <w:szCs w:val="28"/>
          <w:lang w:eastAsia="zh-CN"/>
        </w:rPr>
        <w:t>300</w:t>
      </w:r>
      <w:r w:rsidRPr="00997BD7">
        <w:rPr>
          <w:rFonts w:eastAsia="宋体" w:hint="eastAsia"/>
          <w:sz w:val="28"/>
          <w:szCs w:val="28"/>
          <w:lang w:eastAsia="zh-CN"/>
        </w:rPr>
        <w:t>队队伍负责人（或其中一名成员）及相关老师。</w:t>
      </w:r>
      <w:r w:rsidR="00AA3F21" w:rsidRPr="00E801E4">
        <w:rPr>
          <w:rFonts w:eastAsia="宋体" w:hint="eastAsia"/>
          <w:sz w:val="28"/>
          <w:szCs w:val="28"/>
          <w:lang w:eastAsia="zh-CN"/>
        </w:rPr>
        <w:t>辅导课程课题如下</w:t>
      </w:r>
      <w:r w:rsidR="00AA3F21" w:rsidRPr="00E801E4">
        <w:rPr>
          <w:rFonts w:eastAsia="宋体"/>
          <w:sz w:val="28"/>
          <w:szCs w:val="28"/>
          <w:lang w:eastAsia="zh-CN"/>
        </w:rPr>
        <w:t>:</w:t>
      </w:r>
    </w:p>
    <w:tbl>
      <w:tblPr>
        <w:tblW w:w="9357" w:type="dxa"/>
        <w:jc w:val="center"/>
        <w:tblCellMar>
          <w:left w:w="28" w:type="dxa"/>
          <w:right w:w="28" w:type="dxa"/>
        </w:tblCellMar>
        <w:tblLook w:val="04A0" w:firstRow="1" w:lastRow="0" w:firstColumn="1" w:lastColumn="0" w:noHBand="0" w:noVBand="1"/>
      </w:tblPr>
      <w:tblGrid>
        <w:gridCol w:w="568"/>
        <w:gridCol w:w="1162"/>
        <w:gridCol w:w="5693"/>
        <w:gridCol w:w="1394"/>
        <w:gridCol w:w="540"/>
      </w:tblGrid>
      <w:tr w:rsidR="00CC78C5" w:rsidRPr="002553AA" w14:paraId="454FEECA" w14:textId="77777777" w:rsidTr="002553AA">
        <w:trPr>
          <w:trHeight w:val="525"/>
          <w:jc w:val="center"/>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3FF4489" w14:textId="77777777" w:rsidR="00CC78C5" w:rsidRPr="002553AA" w:rsidRDefault="00AA3F21" w:rsidP="00CC78C5">
            <w:pPr>
              <w:widowControl/>
              <w:jc w:val="center"/>
              <w:rPr>
                <w:rFonts w:ascii="Times New Roman" w:eastAsia="Microsoft JhengHei" w:hAnsi="Times New Roman" w:cs="Times New Roman"/>
                <w:b/>
                <w:bCs/>
                <w:color w:val="000000"/>
                <w:kern w:val="0"/>
                <w:szCs w:val="24"/>
              </w:rPr>
            </w:pPr>
            <w:r w:rsidRPr="002553AA">
              <w:rPr>
                <w:rFonts w:ascii="Times New Roman" w:eastAsia="宋体" w:hAnsi="Times New Roman" w:cs="Times New Roman"/>
                <w:b/>
                <w:bCs/>
                <w:color w:val="000000"/>
                <w:kern w:val="0"/>
                <w:szCs w:val="24"/>
                <w:lang w:eastAsia="zh-CN"/>
              </w:rPr>
              <w:t>序</w:t>
            </w:r>
          </w:p>
        </w:tc>
        <w:tc>
          <w:tcPr>
            <w:tcW w:w="1162" w:type="dxa"/>
            <w:tcBorders>
              <w:top w:val="single" w:sz="4" w:space="0" w:color="auto"/>
              <w:left w:val="nil"/>
              <w:bottom w:val="single" w:sz="4" w:space="0" w:color="auto"/>
              <w:right w:val="single" w:sz="4" w:space="0" w:color="auto"/>
            </w:tcBorders>
            <w:shd w:val="clear" w:color="000000" w:fill="FFC000"/>
            <w:noWrap/>
            <w:vAlign w:val="center"/>
            <w:hideMark/>
          </w:tcPr>
          <w:p w14:paraId="02F51E3B" w14:textId="77777777" w:rsidR="00CC78C5" w:rsidRPr="002553AA" w:rsidRDefault="00AA3F21" w:rsidP="00CC78C5">
            <w:pPr>
              <w:widowControl/>
              <w:jc w:val="center"/>
              <w:rPr>
                <w:rFonts w:ascii="Times New Roman" w:eastAsia="Microsoft JhengHei" w:hAnsi="Times New Roman" w:cs="Times New Roman"/>
                <w:b/>
                <w:bCs/>
                <w:color w:val="000000"/>
                <w:kern w:val="0"/>
                <w:szCs w:val="24"/>
              </w:rPr>
            </w:pPr>
            <w:r w:rsidRPr="002553AA">
              <w:rPr>
                <w:rFonts w:ascii="Times New Roman" w:eastAsia="宋体" w:hAnsi="Times New Roman" w:cs="Times New Roman"/>
                <w:b/>
                <w:bCs/>
                <w:color w:val="000000"/>
                <w:kern w:val="0"/>
                <w:szCs w:val="24"/>
                <w:lang w:eastAsia="zh-CN"/>
              </w:rPr>
              <w:t>日期</w:t>
            </w:r>
          </w:p>
        </w:tc>
        <w:tc>
          <w:tcPr>
            <w:tcW w:w="5693" w:type="dxa"/>
            <w:tcBorders>
              <w:top w:val="single" w:sz="4" w:space="0" w:color="auto"/>
              <w:left w:val="nil"/>
              <w:bottom w:val="single" w:sz="4" w:space="0" w:color="auto"/>
              <w:right w:val="single" w:sz="4" w:space="0" w:color="auto"/>
            </w:tcBorders>
            <w:shd w:val="clear" w:color="000000" w:fill="FFC000"/>
            <w:noWrap/>
            <w:vAlign w:val="center"/>
            <w:hideMark/>
          </w:tcPr>
          <w:p w14:paraId="10956479" w14:textId="77777777" w:rsidR="00CC78C5" w:rsidRPr="002553AA" w:rsidRDefault="00AA3F21" w:rsidP="00CC78C5">
            <w:pPr>
              <w:widowControl/>
              <w:jc w:val="center"/>
              <w:rPr>
                <w:rFonts w:ascii="Times New Roman" w:eastAsia="Microsoft JhengHei" w:hAnsi="Times New Roman" w:cs="Times New Roman"/>
                <w:b/>
                <w:bCs/>
                <w:color w:val="000000"/>
                <w:kern w:val="0"/>
                <w:szCs w:val="24"/>
              </w:rPr>
            </w:pPr>
            <w:r w:rsidRPr="002553AA">
              <w:rPr>
                <w:rFonts w:ascii="Times New Roman" w:eastAsia="宋体" w:hAnsi="Times New Roman" w:cs="Times New Roman"/>
                <w:b/>
                <w:bCs/>
                <w:color w:val="000000"/>
                <w:kern w:val="0"/>
                <w:szCs w:val="24"/>
                <w:lang w:eastAsia="zh-CN"/>
              </w:rPr>
              <w:t>课程</w:t>
            </w:r>
          </w:p>
        </w:tc>
        <w:tc>
          <w:tcPr>
            <w:tcW w:w="1394" w:type="dxa"/>
            <w:tcBorders>
              <w:top w:val="single" w:sz="4" w:space="0" w:color="auto"/>
              <w:left w:val="nil"/>
              <w:bottom w:val="single" w:sz="4" w:space="0" w:color="auto"/>
              <w:right w:val="single" w:sz="4" w:space="0" w:color="auto"/>
            </w:tcBorders>
            <w:shd w:val="clear" w:color="000000" w:fill="FFC000"/>
            <w:noWrap/>
            <w:vAlign w:val="center"/>
            <w:hideMark/>
          </w:tcPr>
          <w:p w14:paraId="4E3C41C9" w14:textId="77777777" w:rsidR="00CC78C5" w:rsidRPr="002553AA" w:rsidRDefault="00AA3F21" w:rsidP="00CC78C5">
            <w:pPr>
              <w:widowControl/>
              <w:jc w:val="center"/>
              <w:rPr>
                <w:rFonts w:ascii="Times New Roman" w:eastAsia="Microsoft JhengHei" w:hAnsi="Times New Roman" w:cs="Times New Roman"/>
                <w:b/>
                <w:bCs/>
                <w:color w:val="000000"/>
                <w:kern w:val="0"/>
                <w:szCs w:val="24"/>
              </w:rPr>
            </w:pPr>
            <w:r w:rsidRPr="002553AA">
              <w:rPr>
                <w:rFonts w:ascii="Times New Roman" w:eastAsia="宋体" w:hAnsi="Times New Roman" w:cs="Times New Roman"/>
                <w:b/>
                <w:bCs/>
                <w:color w:val="000000"/>
                <w:kern w:val="0"/>
                <w:szCs w:val="24"/>
                <w:lang w:eastAsia="zh-CN"/>
              </w:rPr>
              <w:t>讲师</w:t>
            </w:r>
          </w:p>
        </w:tc>
        <w:tc>
          <w:tcPr>
            <w:tcW w:w="540" w:type="dxa"/>
            <w:tcBorders>
              <w:top w:val="single" w:sz="4" w:space="0" w:color="auto"/>
              <w:left w:val="nil"/>
              <w:bottom w:val="single" w:sz="4" w:space="0" w:color="auto"/>
              <w:right w:val="single" w:sz="4" w:space="0" w:color="auto"/>
            </w:tcBorders>
            <w:shd w:val="clear" w:color="000000" w:fill="FFC000"/>
            <w:noWrap/>
            <w:vAlign w:val="center"/>
            <w:hideMark/>
          </w:tcPr>
          <w:p w14:paraId="78B4A5F7" w14:textId="77777777" w:rsidR="00CC78C5" w:rsidRPr="002553AA" w:rsidRDefault="00AA3F21" w:rsidP="00CC78C5">
            <w:pPr>
              <w:widowControl/>
              <w:jc w:val="center"/>
              <w:rPr>
                <w:rFonts w:ascii="Times New Roman" w:eastAsia="Microsoft JhengHei" w:hAnsi="Times New Roman" w:cs="Times New Roman"/>
                <w:b/>
                <w:bCs/>
                <w:color w:val="000000"/>
                <w:kern w:val="0"/>
                <w:szCs w:val="24"/>
              </w:rPr>
            </w:pPr>
            <w:r w:rsidRPr="002553AA">
              <w:rPr>
                <w:rFonts w:ascii="Times New Roman" w:eastAsia="宋体" w:hAnsi="Times New Roman" w:cs="Times New Roman"/>
                <w:b/>
                <w:bCs/>
                <w:color w:val="000000"/>
                <w:kern w:val="0"/>
                <w:szCs w:val="24"/>
                <w:lang w:eastAsia="zh-CN"/>
              </w:rPr>
              <w:t>时数</w:t>
            </w:r>
          </w:p>
        </w:tc>
      </w:tr>
      <w:tr w:rsidR="00CC78C5" w:rsidRPr="002553AA" w14:paraId="778FD9D3" w14:textId="77777777" w:rsidTr="002553AA">
        <w:trPr>
          <w:trHeight w:val="40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2688912D" w14:textId="77777777" w:rsidR="00CC78C5"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1</w:t>
            </w:r>
          </w:p>
        </w:tc>
        <w:tc>
          <w:tcPr>
            <w:tcW w:w="1162" w:type="dxa"/>
            <w:tcBorders>
              <w:top w:val="nil"/>
              <w:left w:val="nil"/>
              <w:bottom w:val="single" w:sz="4" w:space="0" w:color="auto"/>
              <w:right w:val="single" w:sz="4" w:space="0" w:color="auto"/>
            </w:tcBorders>
            <w:shd w:val="clear" w:color="auto" w:fill="auto"/>
            <w:noWrap/>
            <w:vAlign w:val="center"/>
            <w:hideMark/>
          </w:tcPr>
          <w:p w14:paraId="6036445C" w14:textId="77777777" w:rsidR="00CC78C5" w:rsidRPr="002553AA" w:rsidRDefault="00AA3F21" w:rsidP="00CC78C5">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6/5 10:</w:t>
            </w:r>
            <w:r w:rsidR="003E7F4D" w:rsidRPr="002553AA">
              <w:rPr>
                <w:rFonts w:ascii="Times New Roman" w:hAnsi="Times New Roman" w:cs="Times New Roman"/>
                <w:color w:val="000000"/>
                <w:kern w:val="0"/>
                <w:szCs w:val="24"/>
              </w:rPr>
              <w:t>00</w:t>
            </w:r>
            <w:r w:rsidRPr="002553AA">
              <w:rPr>
                <w:rFonts w:ascii="Times New Roman" w:eastAsia="宋体" w:hAnsi="Times New Roman" w:cs="Times New Roman"/>
                <w:color w:val="000000"/>
                <w:kern w:val="0"/>
                <w:szCs w:val="24"/>
                <w:lang w:eastAsia="zh-CN"/>
              </w:rPr>
              <w:t>-12:00</w:t>
            </w:r>
          </w:p>
        </w:tc>
        <w:tc>
          <w:tcPr>
            <w:tcW w:w="5693" w:type="dxa"/>
            <w:tcBorders>
              <w:top w:val="nil"/>
              <w:left w:val="nil"/>
              <w:bottom w:val="single" w:sz="4" w:space="0" w:color="auto"/>
              <w:right w:val="single" w:sz="4" w:space="0" w:color="auto"/>
            </w:tcBorders>
            <w:shd w:val="clear" w:color="auto" w:fill="auto"/>
            <w:noWrap/>
            <w:vAlign w:val="center"/>
            <w:hideMark/>
          </w:tcPr>
          <w:p w14:paraId="1CE97589" w14:textId="77777777" w:rsidR="00CC78C5"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创新创业课程介绍</w:t>
            </w:r>
            <w:r w:rsidRPr="002553AA">
              <w:rPr>
                <w:rFonts w:ascii="Times New Roman" w:eastAsia="宋体" w:hAnsi="Times New Roman" w:cs="Times New Roman"/>
                <w:color w:val="000000"/>
                <w:kern w:val="0"/>
                <w:szCs w:val="24"/>
                <w:lang w:eastAsia="zh-CN"/>
              </w:rPr>
              <w:t>&amp;</w:t>
            </w:r>
            <w:r w:rsidRPr="002553AA">
              <w:rPr>
                <w:rFonts w:ascii="Times New Roman" w:eastAsia="宋体" w:hAnsi="Times New Roman" w:cs="Times New Roman"/>
                <w:color w:val="000000"/>
                <w:kern w:val="0"/>
                <w:szCs w:val="24"/>
                <w:lang w:eastAsia="zh-CN"/>
              </w:rPr>
              <w:t>创业市场分析及商机辨识</w:t>
            </w:r>
            <w:r w:rsidRPr="002553AA">
              <w:rPr>
                <w:rFonts w:ascii="Times New Roman" w:eastAsia="宋体" w:hAnsi="Times New Roman" w:cs="Times New Roman"/>
                <w:color w:val="000000"/>
                <w:kern w:val="0"/>
                <w:szCs w:val="24"/>
                <w:lang w:eastAsia="zh-CN"/>
              </w:rPr>
              <w:t xml:space="preserve"> (</w:t>
            </w:r>
            <w:r w:rsidRPr="002553AA">
              <w:rPr>
                <w:rFonts w:ascii="Times New Roman" w:eastAsia="宋体" w:hAnsi="Times New Roman" w:cs="Times New Roman"/>
                <w:color w:val="000000"/>
                <w:kern w:val="0"/>
                <w:szCs w:val="24"/>
                <w:lang w:eastAsia="zh-CN"/>
              </w:rPr>
              <w:t>选题</w:t>
            </w:r>
            <w:r w:rsidRPr="002553AA">
              <w:rPr>
                <w:rFonts w:ascii="Times New Roman" w:eastAsia="宋体" w:hAnsi="Times New Roman" w:cs="Times New Roman"/>
                <w:color w:val="000000"/>
                <w:kern w:val="0"/>
                <w:szCs w:val="24"/>
                <w:lang w:eastAsia="zh-CN"/>
              </w:rPr>
              <w:t>&amp;</w:t>
            </w:r>
            <w:r w:rsidRPr="002553AA">
              <w:rPr>
                <w:rFonts w:ascii="Times New Roman" w:eastAsia="宋体" w:hAnsi="Times New Roman" w:cs="Times New Roman"/>
                <w:color w:val="000000"/>
                <w:kern w:val="0"/>
                <w:szCs w:val="24"/>
                <w:lang w:eastAsia="zh-CN"/>
              </w:rPr>
              <w:t>破题</w:t>
            </w:r>
            <w:r w:rsidRPr="002553AA">
              <w:rPr>
                <w:rFonts w:ascii="Times New Roman" w:eastAsia="宋体" w:hAnsi="Times New Roman" w:cs="Times New Roman"/>
                <w:color w:val="000000"/>
                <w:kern w:val="0"/>
                <w:szCs w:val="24"/>
                <w:lang w:eastAsia="zh-CN"/>
              </w:rPr>
              <w:t>)</w:t>
            </w:r>
          </w:p>
        </w:tc>
        <w:tc>
          <w:tcPr>
            <w:tcW w:w="1394" w:type="dxa"/>
            <w:tcBorders>
              <w:top w:val="nil"/>
              <w:left w:val="nil"/>
              <w:bottom w:val="single" w:sz="4" w:space="0" w:color="auto"/>
              <w:right w:val="single" w:sz="4" w:space="0" w:color="auto"/>
            </w:tcBorders>
            <w:shd w:val="clear" w:color="auto" w:fill="auto"/>
            <w:noWrap/>
            <w:vAlign w:val="center"/>
            <w:hideMark/>
          </w:tcPr>
          <w:p w14:paraId="434EC2C4" w14:textId="77777777" w:rsidR="00CC78C5"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杨士进</w:t>
            </w:r>
          </w:p>
        </w:tc>
        <w:tc>
          <w:tcPr>
            <w:tcW w:w="540" w:type="dxa"/>
            <w:tcBorders>
              <w:top w:val="nil"/>
              <w:left w:val="nil"/>
              <w:bottom w:val="single" w:sz="4" w:space="0" w:color="auto"/>
              <w:right w:val="single" w:sz="4" w:space="0" w:color="auto"/>
            </w:tcBorders>
            <w:shd w:val="clear" w:color="auto" w:fill="auto"/>
            <w:noWrap/>
            <w:vAlign w:val="center"/>
            <w:hideMark/>
          </w:tcPr>
          <w:p w14:paraId="3F92A34F" w14:textId="77777777" w:rsidR="00CC78C5"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C78C5" w:rsidRPr="002553AA" w14:paraId="106367B5" w14:textId="77777777" w:rsidTr="002553AA">
        <w:trPr>
          <w:trHeight w:val="40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64A46278" w14:textId="77777777" w:rsidR="00CC78C5"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lastRenderedPageBreak/>
              <w:t>2</w:t>
            </w:r>
          </w:p>
        </w:tc>
        <w:tc>
          <w:tcPr>
            <w:tcW w:w="1162" w:type="dxa"/>
            <w:tcBorders>
              <w:top w:val="nil"/>
              <w:left w:val="nil"/>
              <w:bottom w:val="single" w:sz="4" w:space="0" w:color="auto"/>
              <w:right w:val="single" w:sz="4" w:space="0" w:color="auto"/>
            </w:tcBorders>
            <w:shd w:val="clear" w:color="auto" w:fill="auto"/>
            <w:noWrap/>
            <w:vAlign w:val="center"/>
            <w:hideMark/>
          </w:tcPr>
          <w:p w14:paraId="11628850" w14:textId="77777777" w:rsidR="00CC78C5" w:rsidRPr="002553AA" w:rsidRDefault="00AA3F21" w:rsidP="00C91904">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6/5</w:t>
            </w:r>
          </w:p>
          <w:p w14:paraId="0C141C10" w14:textId="77777777" w:rsidR="00C91904" w:rsidRPr="002553AA" w:rsidRDefault="00AA3F21" w:rsidP="00C91904">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14:30-16:30</w:t>
            </w:r>
          </w:p>
        </w:tc>
        <w:tc>
          <w:tcPr>
            <w:tcW w:w="5693" w:type="dxa"/>
            <w:tcBorders>
              <w:top w:val="nil"/>
              <w:left w:val="nil"/>
              <w:bottom w:val="single" w:sz="4" w:space="0" w:color="auto"/>
              <w:right w:val="single" w:sz="4" w:space="0" w:color="auto"/>
            </w:tcBorders>
            <w:shd w:val="clear" w:color="auto" w:fill="auto"/>
            <w:noWrap/>
            <w:vAlign w:val="center"/>
            <w:hideMark/>
          </w:tcPr>
          <w:p w14:paraId="7A8551B9" w14:textId="77777777" w:rsidR="00CC78C5" w:rsidRPr="002553AA" w:rsidRDefault="00AA3F21" w:rsidP="00CC78C5">
            <w:pPr>
              <w:widowControl/>
              <w:rPr>
                <w:rFonts w:ascii="Times New Roman" w:eastAsia="Microsoft JhengHei" w:hAnsi="Times New Roman" w:cs="Times New Roman"/>
                <w:b/>
                <w:color w:val="000000"/>
                <w:kern w:val="0"/>
                <w:szCs w:val="24"/>
                <w:u w:val="single"/>
                <w:lang w:eastAsia="zh-CN"/>
              </w:rPr>
            </w:pPr>
            <w:r w:rsidRPr="002553AA">
              <w:rPr>
                <w:rFonts w:ascii="Times New Roman" w:eastAsia="宋体" w:hAnsi="Times New Roman" w:cs="Times New Roman"/>
                <w:b/>
                <w:color w:val="000000"/>
                <w:kern w:val="0"/>
                <w:szCs w:val="24"/>
                <w:u w:val="single"/>
                <w:lang w:eastAsia="zh-CN"/>
              </w:rPr>
              <w:t>红色逐梦之旅</w:t>
            </w:r>
            <w:r w:rsidRPr="002553AA">
              <w:rPr>
                <w:rFonts w:ascii="Times New Roman" w:eastAsia="宋体" w:hAnsi="Times New Roman" w:cs="Times New Roman"/>
                <w:b/>
                <w:color w:val="000000"/>
                <w:kern w:val="0"/>
                <w:szCs w:val="24"/>
                <w:u w:val="single"/>
                <w:lang w:eastAsia="zh-CN"/>
              </w:rPr>
              <w:t xml:space="preserve">, </w:t>
            </w:r>
            <w:r w:rsidRPr="002553AA">
              <w:rPr>
                <w:rFonts w:ascii="Times New Roman" w:eastAsia="宋体" w:hAnsi="Times New Roman" w:cs="Times New Roman"/>
                <w:b/>
                <w:color w:val="000000"/>
                <w:kern w:val="0"/>
                <w:szCs w:val="24"/>
                <w:u w:val="single"/>
                <w:lang w:eastAsia="zh-CN"/>
              </w:rPr>
              <w:t>乡村振兴</w:t>
            </w:r>
            <w:r w:rsidRPr="002553AA">
              <w:rPr>
                <w:rFonts w:ascii="Times New Roman" w:eastAsia="宋体" w:hAnsi="Times New Roman" w:cs="Times New Roman"/>
                <w:b/>
                <w:color w:val="000000"/>
                <w:kern w:val="0"/>
                <w:szCs w:val="24"/>
                <w:u w:val="single"/>
                <w:lang w:eastAsia="zh-CN"/>
              </w:rPr>
              <w:t xml:space="preserve">, </w:t>
            </w:r>
            <w:r w:rsidRPr="002553AA">
              <w:rPr>
                <w:rFonts w:ascii="Times New Roman" w:eastAsia="宋体" w:hAnsi="Times New Roman" w:cs="Times New Roman"/>
                <w:b/>
                <w:color w:val="000000"/>
                <w:kern w:val="0"/>
                <w:szCs w:val="24"/>
                <w:u w:val="single"/>
                <w:lang w:eastAsia="zh-CN"/>
              </w:rPr>
              <w:t>社会企业</w:t>
            </w:r>
            <w:r w:rsidRPr="002553AA">
              <w:rPr>
                <w:rFonts w:ascii="Times New Roman" w:eastAsia="宋体" w:hAnsi="Times New Roman" w:cs="Times New Roman"/>
                <w:b/>
                <w:color w:val="000000"/>
                <w:kern w:val="0"/>
                <w:szCs w:val="24"/>
                <w:u w:val="single"/>
                <w:lang w:eastAsia="zh-CN"/>
              </w:rPr>
              <w:t xml:space="preserve">  - </w:t>
            </w:r>
            <w:r w:rsidRPr="002553AA">
              <w:rPr>
                <w:rFonts w:ascii="Times New Roman" w:eastAsia="宋体" w:hAnsi="Times New Roman" w:cs="Times New Roman"/>
                <w:b/>
                <w:color w:val="000000"/>
                <w:kern w:val="0"/>
                <w:szCs w:val="24"/>
                <w:u w:val="single"/>
                <w:lang w:eastAsia="zh-CN"/>
              </w:rPr>
              <w:t>互联网</w:t>
            </w:r>
            <w:r w:rsidRPr="002553AA">
              <w:rPr>
                <w:rFonts w:ascii="Times New Roman" w:eastAsia="宋体" w:hAnsi="Times New Roman" w:cs="Times New Roman"/>
                <w:b/>
                <w:color w:val="000000"/>
                <w:kern w:val="0"/>
                <w:szCs w:val="24"/>
                <w:u w:val="single"/>
                <w:lang w:eastAsia="zh-CN"/>
              </w:rPr>
              <w:t>+</w:t>
            </w:r>
            <w:r w:rsidRPr="002553AA">
              <w:rPr>
                <w:rFonts w:ascii="Times New Roman" w:eastAsia="宋体" w:hAnsi="Times New Roman" w:cs="Times New Roman"/>
                <w:b/>
                <w:color w:val="000000"/>
                <w:kern w:val="0"/>
                <w:szCs w:val="24"/>
                <w:u w:val="single"/>
                <w:lang w:eastAsia="zh-CN"/>
              </w:rPr>
              <w:t>创业大赛辅导</w:t>
            </w:r>
          </w:p>
        </w:tc>
        <w:tc>
          <w:tcPr>
            <w:tcW w:w="1394" w:type="dxa"/>
            <w:tcBorders>
              <w:top w:val="nil"/>
              <w:left w:val="nil"/>
              <w:bottom w:val="single" w:sz="4" w:space="0" w:color="auto"/>
              <w:right w:val="single" w:sz="4" w:space="0" w:color="auto"/>
            </w:tcBorders>
            <w:shd w:val="clear" w:color="auto" w:fill="auto"/>
            <w:noWrap/>
            <w:vAlign w:val="center"/>
            <w:hideMark/>
          </w:tcPr>
          <w:p w14:paraId="679D2416" w14:textId="77777777" w:rsidR="00CC78C5" w:rsidRPr="002553AA" w:rsidRDefault="00AA3F21" w:rsidP="00CC78C5">
            <w:pPr>
              <w:widowControl/>
              <w:jc w:val="center"/>
              <w:rPr>
                <w:rFonts w:ascii="Times New Roman" w:eastAsia="Microsoft JhengHei" w:hAnsi="Times New Roman" w:cs="Times New Roman"/>
                <w:color w:val="000000"/>
                <w:kern w:val="0"/>
                <w:szCs w:val="24"/>
                <w:u w:val="single"/>
              </w:rPr>
            </w:pPr>
            <w:r w:rsidRPr="002553AA">
              <w:rPr>
                <w:rFonts w:ascii="Times New Roman" w:eastAsia="宋体" w:hAnsi="Times New Roman" w:cs="Times New Roman"/>
                <w:color w:val="000000"/>
                <w:kern w:val="0"/>
                <w:szCs w:val="24"/>
                <w:u w:val="single"/>
                <w:lang w:eastAsia="zh-CN"/>
              </w:rPr>
              <w:t>杨士进</w:t>
            </w:r>
          </w:p>
        </w:tc>
        <w:tc>
          <w:tcPr>
            <w:tcW w:w="540" w:type="dxa"/>
            <w:tcBorders>
              <w:top w:val="nil"/>
              <w:left w:val="nil"/>
              <w:bottom w:val="single" w:sz="4" w:space="0" w:color="auto"/>
              <w:right w:val="single" w:sz="4" w:space="0" w:color="auto"/>
            </w:tcBorders>
            <w:shd w:val="clear" w:color="auto" w:fill="auto"/>
            <w:noWrap/>
            <w:vAlign w:val="center"/>
            <w:hideMark/>
          </w:tcPr>
          <w:p w14:paraId="127E3FD4" w14:textId="77777777" w:rsidR="00CC78C5"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3CD01A9E" w14:textId="77777777" w:rsidTr="002553AA">
        <w:trPr>
          <w:trHeight w:val="40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508E4D5D"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3</w:t>
            </w:r>
          </w:p>
        </w:tc>
        <w:tc>
          <w:tcPr>
            <w:tcW w:w="1162" w:type="dxa"/>
            <w:tcBorders>
              <w:top w:val="nil"/>
              <w:left w:val="nil"/>
              <w:bottom w:val="single" w:sz="4" w:space="0" w:color="auto"/>
              <w:right w:val="single" w:sz="4" w:space="0" w:color="auto"/>
            </w:tcBorders>
            <w:shd w:val="clear" w:color="auto" w:fill="auto"/>
            <w:noWrap/>
            <w:vAlign w:val="center"/>
            <w:hideMark/>
          </w:tcPr>
          <w:p w14:paraId="7E3AD4FA" w14:textId="77777777" w:rsidR="00C91904" w:rsidRPr="002553AA" w:rsidRDefault="00AA3F21" w:rsidP="00C91904">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6/6 10:</w:t>
            </w:r>
            <w:r w:rsidR="003E7F4D" w:rsidRPr="002553AA">
              <w:rPr>
                <w:rFonts w:ascii="Times New Roman" w:hAnsi="Times New Roman" w:cs="Times New Roman"/>
                <w:color w:val="000000"/>
                <w:kern w:val="0"/>
                <w:szCs w:val="24"/>
              </w:rPr>
              <w:t>00</w:t>
            </w:r>
            <w:r w:rsidRPr="002553AA">
              <w:rPr>
                <w:rFonts w:ascii="Times New Roman" w:eastAsia="宋体" w:hAnsi="Times New Roman" w:cs="Times New Roman"/>
                <w:color w:val="000000"/>
                <w:kern w:val="0"/>
                <w:szCs w:val="24"/>
                <w:lang w:eastAsia="zh-CN"/>
              </w:rPr>
              <w:t>-12:00</w:t>
            </w:r>
          </w:p>
        </w:tc>
        <w:tc>
          <w:tcPr>
            <w:tcW w:w="5693" w:type="dxa"/>
            <w:tcBorders>
              <w:top w:val="nil"/>
              <w:left w:val="nil"/>
              <w:bottom w:val="nil"/>
              <w:right w:val="nil"/>
            </w:tcBorders>
            <w:shd w:val="clear" w:color="auto" w:fill="auto"/>
            <w:noWrap/>
            <w:vAlign w:val="center"/>
            <w:hideMark/>
          </w:tcPr>
          <w:p w14:paraId="3209861D" w14:textId="77777777" w:rsidR="00C91904"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产品设计思考与技术应用商品化</w:t>
            </w:r>
            <w:r w:rsidRPr="002553AA">
              <w:rPr>
                <w:rFonts w:ascii="Times New Roman" w:eastAsia="宋体" w:hAnsi="Times New Roman" w:cs="Times New Roman"/>
                <w:color w:val="000000"/>
                <w:kern w:val="0"/>
                <w:szCs w:val="24"/>
                <w:lang w:eastAsia="zh-CN"/>
              </w:rPr>
              <w:t xml:space="preserve"> - </w:t>
            </w:r>
            <w:r w:rsidRPr="002553AA">
              <w:rPr>
                <w:rFonts w:ascii="Times New Roman" w:eastAsia="宋体" w:hAnsi="Times New Roman" w:cs="Times New Roman"/>
                <w:color w:val="000000"/>
                <w:kern w:val="0"/>
                <w:szCs w:val="24"/>
                <w:lang w:eastAsia="zh-CN"/>
              </w:rPr>
              <w:t>创客</w:t>
            </w:r>
            <w:r w:rsidRPr="002553AA">
              <w:rPr>
                <w:rFonts w:ascii="Times New Roman" w:eastAsia="宋体" w:hAnsi="Times New Roman" w:cs="Times New Roman"/>
                <w:color w:val="000000"/>
                <w:kern w:val="0"/>
                <w:szCs w:val="24"/>
                <w:lang w:eastAsia="zh-CN"/>
              </w:rPr>
              <w:t xml:space="preserve">, </w:t>
            </w:r>
            <w:r w:rsidRPr="002553AA">
              <w:rPr>
                <w:rFonts w:ascii="Times New Roman" w:eastAsia="宋体" w:hAnsi="Times New Roman" w:cs="Times New Roman"/>
                <w:color w:val="000000"/>
                <w:kern w:val="0"/>
                <w:szCs w:val="24"/>
                <w:lang w:eastAsia="zh-CN"/>
              </w:rPr>
              <w:t>互联网</w:t>
            </w:r>
            <w:r w:rsidRPr="002553AA">
              <w:rPr>
                <w:rFonts w:ascii="Times New Roman" w:eastAsia="宋体" w:hAnsi="Times New Roman" w:cs="Times New Roman"/>
                <w:color w:val="000000"/>
                <w:kern w:val="0"/>
                <w:szCs w:val="24"/>
                <w:lang w:eastAsia="zh-CN"/>
              </w:rPr>
              <w:t>+</w:t>
            </w:r>
          </w:p>
        </w:tc>
        <w:tc>
          <w:tcPr>
            <w:tcW w:w="1394" w:type="dxa"/>
            <w:tcBorders>
              <w:top w:val="nil"/>
              <w:left w:val="single" w:sz="4" w:space="0" w:color="auto"/>
              <w:bottom w:val="single" w:sz="4" w:space="0" w:color="auto"/>
              <w:right w:val="single" w:sz="4" w:space="0" w:color="auto"/>
            </w:tcBorders>
            <w:shd w:val="clear" w:color="auto" w:fill="auto"/>
            <w:vAlign w:val="center"/>
            <w:hideMark/>
          </w:tcPr>
          <w:p w14:paraId="326AD3CA"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蔡适阳</w:t>
            </w:r>
          </w:p>
        </w:tc>
        <w:tc>
          <w:tcPr>
            <w:tcW w:w="540" w:type="dxa"/>
            <w:tcBorders>
              <w:top w:val="nil"/>
              <w:left w:val="nil"/>
              <w:bottom w:val="single" w:sz="4" w:space="0" w:color="auto"/>
              <w:right w:val="single" w:sz="4" w:space="0" w:color="auto"/>
            </w:tcBorders>
            <w:shd w:val="clear" w:color="auto" w:fill="auto"/>
            <w:noWrap/>
            <w:vAlign w:val="center"/>
            <w:hideMark/>
          </w:tcPr>
          <w:p w14:paraId="474BAA46"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0568B3B0" w14:textId="77777777" w:rsidTr="002553AA">
        <w:trPr>
          <w:trHeight w:val="444"/>
          <w:jc w:val="center"/>
        </w:trPr>
        <w:tc>
          <w:tcPr>
            <w:tcW w:w="568" w:type="dxa"/>
            <w:tcBorders>
              <w:top w:val="nil"/>
              <w:left w:val="single" w:sz="4" w:space="0" w:color="auto"/>
              <w:bottom w:val="single" w:sz="4" w:space="0" w:color="auto"/>
              <w:right w:val="single" w:sz="4" w:space="0" w:color="auto"/>
            </w:tcBorders>
            <w:shd w:val="clear" w:color="000000" w:fill="EAF1DD"/>
            <w:vAlign w:val="center"/>
            <w:hideMark/>
          </w:tcPr>
          <w:p w14:paraId="1699FB6A"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4</w:t>
            </w:r>
          </w:p>
        </w:tc>
        <w:tc>
          <w:tcPr>
            <w:tcW w:w="1162" w:type="dxa"/>
            <w:tcBorders>
              <w:top w:val="nil"/>
              <w:left w:val="nil"/>
              <w:bottom w:val="single" w:sz="4" w:space="0" w:color="auto"/>
              <w:right w:val="single" w:sz="4" w:space="0" w:color="auto"/>
            </w:tcBorders>
            <w:shd w:val="clear" w:color="auto" w:fill="auto"/>
            <w:noWrap/>
            <w:vAlign w:val="center"/>
            <w:hideMark/>
          </w:tcPr>
          <w:p w14:paraId="2C4EC715" w14:textId="77777777" w:rsidR="00C91904" w:rsidRPr="002553AA" w:rsidRDefault="00AA3F21" w:rsidP="008765EE">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6/6</w:t>
            </w:r>
          </w:p>
          <w:p w14:paraId="65384598" w14:textId="77777777" w:rsidR="00C91904" w:rsidRPr="002553AA" w:rsidRDefault="00AA3F21" w:rsidP="008765EE">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14:30-16:30</w:t>
            </w:r>
          </w:p>
        </w:tc>
        <w:tc>
          <w:tcPr>
            <w:tcW w:w="5693" w:type="dxa"/>
            <w:tcBorders>
              <w:top w:val="single" w:sz="4" w:space="0" w:color="auto"/>
              <w:left w:val="nil"/>
              <w:bottom w:val="single" w:sz="4" w:space="0" w:color="auto"/>
              <w:right w:val="single" w:sz="4" w:space="0" w:color="auto"/>
            </w:tcBorders>
            <w:shd w:val="clear" w:color="auto" w:fill="auto"/>
            <w:vAlign w:val="center"/>
            <w:hideMark/>
          </w:tcPr>
          <w:p w14:paraId="3AD2D7AC" w14:textId="77777777" w:rsidR="00C91904" w:rsidRPr="002553AA" w:rsidRDefault="00AA3F21" w:rsidP="00CC78C5">
            <w:pPr>
              <w:widowControl/>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产品设计思考的操作演练</w:t>
            </w:r>
            <w:r w:rsidRPr="002553AA">
              <w:rPr>
                <w:rFonts w:ascii="Times New Roman" w:eastAsia="宋体" w:hAnsi="Times New Roman" w:cs="Times New Roman"/>
                <w:color w:val="000000"/>
                <w:kern w:val="0"/>
                <w:szCs w:val="24"/>
                <w:lang w:eastAsia="zh-CN"/>
              </w:rPr>
              <w:t>(World Café - Design Thinking: SET/POG &amp; CPU)</w:t>
            </w:r>
          </w:p>
        </w:tc>
        <w:tc>
          <w:tcPr>
            <w:tcW w:w="1394" w:type="dxa"/>
            <w:tcBorders>
              <w:top w:val="nil"/>
              <w:left w:val="nil"/>
              <w:bottom w:val="single" w:sz="4" w:space="0" w:color="auto"/>
              <w:right w:val="single" w:sz="4" w:space="0" w:color="auto"/>
            </w:tcBorders>
            <w:shd w:val="clear" w:color="auto" w:fill="auto"/>
            <w:vAlign w:val="center"/>
            <w:hideMark/>
          </w:tcPr>
          <w:p w14:paraId="45A8BA33"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杨士进</w:t>
            </w:r>
            <w:r w:rsidRPr="002553AA">
              <w:rPr>
                <w:rFonts w:ascii="Times New Roman" w:eastAsia="宋体" w:hAnsi="Times New Roman" w:cs="Times New Roman"/>
                <w:color w:val="000000"/>
                <w:kern w:val="0"/>
                <w:szCs w:val="24"/>
                <w:lang w:eastAsia="zh-CN"/>
              </w:rPr>
              <w:t>/</w:t>
            </w:r>
            <w:r w:rsidRPr="002553AA">
              <w:rPr>
                <w:rFonts w:ascii="Times New Roman" w:eastAsia="宋体" w:hAnsi="Times New Roman" w:cs="Times New Roman"/>
                <w:color w:val="000000"/>
                <w:kern w:val="0"/>
                <w:szCs w:val="24"/>
                <w:lang w:eastAsia="zh-CN"/>
              </w:rPr>
              <w:t>蔡适阳</w:t>
            </w:r>
          </w:p>
        </w:tc>
        <w:tc>
          <w:tcPr>
            <w:tcW w:w="540" w:type="dxa"/>
            <w:tcBorders>
              <w:top w:val="nil"/>
              <w:left w:val="nil"/>
              <w:bottom w:val="single" w:sz="4" w:space="0" w:color="auto"/>
              <w:right w:val="single" w:sz="4" w:space="0" w:color="auto"/>
            </w:tcBorders>
            <w:shd w:val="clear" w:color="auto" w:fill="auto"/>
            <w:vAlign w:val="center"/>
            <w:hideMark/>
          </w:tcPr>
          <w:p w14:paraId="74FC12C3"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6B6CAA77" w14:textId="77777777" w:rsidTr="002553AA">
        <w:trPr>
          <w:trHeight w:val="40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1CC20955"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5</w:t>
            </w:r>
          </w:p>
        </w:tc>
        <w:tc>
          <w:tcPr>
            <w:tcW w:w="1162" w:type="dxa"/>
            <w:tcBorders>
              <w:top w:val="nil"/>
              <w:left w:val="nil"/>
              <w:bottom w:val="single" w:sz="4" w:space="0" w:color="auto"/>
              <w:right w:val="single" w:sz="4" w:space="0" w:color="auto"/>
            </w:tcBorders>
            <w:shd w:val="clear" w:color="auto" w:fill="auto"/>
            <w:noWrap/>
            <w:vAlign w:val="center"/>
            <w:hideMark/>
          </w:tcPr>
          <w:p w14:paraId="5AECC3AA" w14:textId="77777777" w:rsidR="00C91904" w:rsidRPr="002553AA" w:rsidRDefault="00AA3F21" w:rsidP="00C91904">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6/12 10:</w:t>
            </w:r>
            <w:r w:rsidR="003E7F4D" w:rsidRPr="002553AA">
              <w:rPr>
                <w:rFonts w:ascii="Times New Roman" w:hAnsi="Times New Roman" w:cs="Times New Roman"/>
                <w:color w:val="000000"/>
                <w:kern w:val="0"/>
                <w:szCs w:val="24"/>
              </w:rPr>
              <w:t>00</w:t>
            </w:r>
            <w:r w:rsidRPr="002553AA">
              <w:rPr>
                <w:rFonts w:ascii="Times New Roman" w:eastAsia="宋体" w:hAnsi="Times New Roman" w:cs="Times New Roman"/>
                <w:color w:val="000000"/>
                <w:kern w:val="0"/>
                <w:szCs w:val="24"/>
                <w:lang w:eastAsia="zh-CN"/>
              </w:rPr>
              <w:t>-12:00</w:t>
            </w:r>
          </w:p>
        </w:tc>
        <w:tc>
          <w:tcPr>
            <w:tcW w:w="5693" w:type="dxa"/>
            <w:tcBorders>
              <w:top w:val="nil"/>
              <w:left w:val="nil"/>
              <w:bottom w:val="single" w:sz="4" w:space="0" w:color="auto"/>
              <w:right w:val="single" w:sz="4" w:space="0" w:color="auto"/>
            </w:tcBorders>
            <w:shd w:val="clear" w:color="auto" w:fill="auto"/>
            <w:noWrap/>
            <w:vAlign w:val="center"/>
            <w:hideMark/>
          </w:tcPr>
          <w:p w14:paraId="481B3D07" w14:textId="77777777" w:rsidR="00C91904"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技术商品化应用实例</w:t>
            </w:r>
            <w:r w:rsidRPr="002553AA">
              <w:rPr>
                <w:rFonts w:ascii="Times New Roman" w:eastAsia="宋体" w:hAnsi="Times New Roman" w:cs="Times New Roman"/>
                <w:color w:val="000000"/>
                <w:kern w:val="0"/>
                <w:szCs w:val="24"/>
                <w:lang w:eastAsia="zh-CN"/>
              </w:rPr>
              <w:t xml:space="preserve"> (</w:t>
            </w:r>
            <w:r w:rsidRPr="002553AA">
              <w:rPr>
                <w:rFonts w:ascii="Times New Roman" w:eastAsia="宋体" w:hAnsi="Times New Roman" w:cs="Times New Roman"/>
                <w:color w:val="000000"/>
                <w:kern w:val="0"/>
                <w:szCs w:val="24"/>
                <w:lang w:eastAsia="zh-CN"/>
              </w:rPr>
              <w:t>核心技术</w:t>
            </w:r>
            <w:r w:rsidRPr="002553AA">
              <w:rPr>
                <w:rFonts w:ascii="Times New Roman" w:eastAsia="宋体" w:hAnsi="Times New Roman" w:cs="Times New Roman"/>
                <w:color w:val="000000"/>
                <w:kern w:val="0"/>
                <w:szCs w:val="24"/>
                <w:lang w:eastAsia="zh-CN"/>
              </w:rPr>
              <w:t>&amp;</w:t>
            </w:r>
            <w:r w:rsidRPr="002553AA">
              <w:rPr>
                <w:rFonts w:ascii="Times New Roman" w:eastAsia="宋体" w:hAnsi="Times New Roman" w:cs="Times New Roman"/>
                <w:color w:val="000000"/>
                <w:kern w:val="0"/>
                <w:szCs w:val="24"/>
                <w:lang w:eastAsia="zh-CN"/>
              </w:rPr>
              <w:t>专利智财</w:t>
            </w:r>
            <w:r w:rsidRPr="002553AA">
              <w:rPr>
                <w:rFonts w:ascii="Times New Roman" w:eastAsia="宋体" w:hAnsi="Times New Roman" w:cs="Times New Roman"/>
                <w:color w:val="000000"/>
                <w:kern w:val="0"/>
                <w:szCs w:val="24"/>
                <w:lang w:eastAsia="zh-CN"/>
              </w:rPr>
              <w:t>)</w:t>
            </w:r>
          </w:p>
        </w:tc>
        <w:tc>
          <w:tcPr>
            <w:tcW w:w="1394" w:type="dxa"/>
            <w:tcBorders>
              <w:top w:val="nil"/>
              <w:left w:val="nil"/>
              <w:bottom w:val="single" w:sz="4" w:space="0" w:color="auto"/>
              <w:right w:val="single" w:sz="4" w:space="0" w:color="auto"/>
            </w:tcBorders>
            <w:shd w:val="clear" w:color="auto" w:fill="auto"/>
            <w:noWrap/>
            <w:vAlign w:val="center"/>
            <w:hideMark/>
          </w:tcPr>
          <w:p w14:paraId="58012170"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蔡适阳</w:t>
            </w:r>
            <w:r w:rsidRPr="002553AA">
              <w:rPr>
                <w:rFonts w:ascii="Times New Roman" w:eastAsia="宋体" w:hAnsi="Times New Roman" w:cs="Times New Roman"/>
                <w:color w:val="000000"/>
                <w:kern w:val="0"/>
                <w:szCs w:val="24"/>
                <w:lang w:eastAsia="zh-CN"/>
              </w:rPr>
              <w:t>/</w:t>
            </w:r>
            <w:r w:rsidRPr="002553AA">
              <w:rPr>
                <w:rFonts w:ascii="Times New Roman" w:eastAsia="宋体" w:hAnsi="Times New Roman" w:cs="Times New Roman"/>
                <w:color w:val="000000"/>
                <w:kern w:val="0"/>
                <w:szCs w:val="24"/>
                <w:lang w:eastAsia="zh-CN"/>
              </w:rPr>
              <w:t>施焕旭</w:t>
            </w:r>
          </w:p>
        </w:tc>
        <w:tc>
          <w:tcPr>
            <w:tcW w:w="540" w:type="dxa"/>
            <w:tcBorders>
              <w:top w:val="nil"/>
              <w:left w:val="nil"/>
              <w:bottom w:val="single" w:sz="4" w:space="0" w:color="auto"/>
              <w:right w:val="single" w:sz="4" w:space="0" w:color="auto"/>
            </w:tcBorders>
            <w:shd w:val="clear" w:color="auto" w:fill="auto"/>
            <w:noWrap/>
            <w:vAlign w:val="center"/>
            <w:hideMark/>
          </w:tcPr>
          <w:p w14:paraId="3E6CB51B"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56CCE002" w14:textId="77777777" w:rsidTr="002553AA">
        <w:trPr>
          <w:trHeight w:val="40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42D49962"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6</w:t>
            </w:r>
          </w:p>
        </w:tc>
        <w:tc>
          <w:tcPr>
            <w:tcW w:w="1162" w:type="dxa"/>
            <w:tcBorders>
              <w:top w:val="nil"/>
              <w:left w:val="nil"/>
              <w:bottom w:val="single" w:sz="4" w:space="0" w:color="auto"/>
              <w:right w:val="single" w:sz="4" w:space="0" w:color="auto"/>
            </w:tcBorders>
            <w:shd w:val="clear" w:color="auto" w:fill="auto"/>
            <w:noWrap/>
            <w:vAlign w:val="center"/>
            <w:hideMark/>
          </w:tcPr>
          <w:p w14:paraId="710D0BB5" w14:textId="77777777" w:rsidR="00C91904" w:rsidRPr="002553AA" w:rsidRDefault="00AA3F21" w:rsidP="008765EE">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6/12</w:t>
            </w:r>
          </w:p>
          <w:p w14:paraId="1C87070E" w14:textId="77777777" w:rsidR="00C91904" w:rsidRPr="002553AA" w:rsidRDefault="00AA3F21" w:rsidP="008765EE">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14:30-16:30</w:t>
            </w:r>
          </w:p>
        </w:tc>
        <w:tc>
          <w:tcPr>
            <w:tcW w:w="5693" w:type="dxa"/>
            <w:tcBorders>
              <w:top w:val="nil"/>
              <w:left w:val="nil"/>
              <w:bottom w:val="single" w:sz="4" w:space="0" w:color="auto"/>
              <w:right w:val="single" w:sz="4" w:space="0" w:color="auto"/>
            </w:tcBorders>
            <w:shd w:val="clear" w:color="auto" w:fill="auto"/>
            <w:noWrap/>
            <w:vAlign w:val="center"/>
            <w:hideMark/>
          </w:tcPr>
          <w:p w14:paraId="032677EF" w14:textId="77777777" w:rsidR="00C91904"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业务营销策略</w:t>
            </w:r>
            <w:r w:rsidRPr="002553AA">
              <w:rPr>
                <w:rFonts w:ascii="Times New Roman" w:eastAsia="宋体" w:hAnsi="Times New Roman" w:cs="Times New Roman"/>
                <w:color w:val="000000"/>
                <w:kern w:val="0"/>
                <w:szCs w:val="24"/>
                <w:lang w:eastAsia="zh-CN"/>
              </w:rPr>
              <w:t xml:space="preserve"> (</w:t>
            </w:r>
            <w:r w:rsidRPr="002553AA">
              <w:rPr>
                <w:rFonts w:ascii="Times New Roman" w:eastAsia="宋体" w:hAnsi="Times New Roman" w:cs="Times New Roman"/>
                <w:color w:val="000000"/>
                <w:kern w:val="0"/>
                <w:szCs w:val="24"/>
                <w:lang w:eastAsia="zh-CN"/>
              </w:rPr>
              <w:t>市场</w:t>
            </w:r>
            <w:r w:rsidRPr="002553AA">
              <w:rPr>
                <w:rFonts w:ascii="Times New Roman" w:eastAsia="宋体" w:hAnsi="Times New Roman" w:cs="Times New Roman"/>
                <w:color w:val="000000"/>
                <w:kern w:val="0"/>
                <w:szCs w:val="24"/>
                <w:lang w:eastAsia="zh-CN"/>
              </w:rPr>
              <w:t>, SWOT, 5</w:t>
            </w:r>
            <w:r w:rsidRPr="002553AA">
              <w:rPr>
                <w:rFonts w:ascii="Times New Roman" w:eastAsia="宋体" w:hAnsi="Times New Roman" w:cs="Times New Roman"/>
                <w:color w:val="000000"/>
                <w:kern w:val="0"/>
                <w:szCs w:val="24"/>
                <w:lang w:eastAsia="zh-CN"/>
              </w:rPr>
              <w:t>力</w:t>
            </w:r>
            <w:r w:rsidRPr="002553AA">
              <w:rPr>
                <w:rFonts w:ascii="Times New Roman" w:eastAsia="宋体" w:hAnsi="Times New Roman" w:cs="Times New Roman"/>
                <w:color w:val="000000"/>
                <w:kern w:val="0"/>
                <w:szCs w:val="24"/>
                <w:lang w:eastAsia="zh-CN"/>
              </w:rPr>
              <w:t xml:space="preserve">, </w:t>
            </w:r>
            <w:r w:rsidRPr="002553AA">
              <w:rPr>
                <w:rFonts w:ascii="Times New Roman" w:eastAsia="宋体" w:hAnsi="Times New Roman" w:cs="Times New Roman"/>
                <w:color w:val="000000"/>
                <w:kern w:val="0"/>
                <w:szCs w:val="24"/>
                <w:lang w:eastAsia="zh-CN"/>
              </w:rPr>
              <w:t>竞争者分析</w:t>
            </w:r>
            <w:r w:rsidRPr="002553AA">
              <w:rPr>
                <w:rFonts w:ascii="Times New Roman" w:eastAsia="宋体" w:hAnsi="Times New Roman" w:cs="Times New Roman"/>
                <w:color w:val="000000"/>
                <w:kern w:val="0"/>
                <w:szCs w:val="24"/>
                <w:lang w:eastAsia="zh-CN"/>
              </w:rPr>
              <w:t>)</w:t>
            </w:r>
          </w:p>
        </w:tc>
        <w:tc>
          <w:tcPr>
            <w:tcW w:w="1394" w:type="dxa"/>
            <w:tcBorders>
              <w:top w:val="nil"/>
              <w:left w:val="nil"/>
              <w:bottom w:val="single" w:sz="4" w:space="0" w:color="auto"/>
              <w:right w:val="single" w:sz="4" w:space="0" w:color="auto"/>
            </w:tcBorders>
            <w:shd w:val="clear" w:color="auto" w:fill="auto"/>
            <w:noWrap/>
            <w:vAlign w:val="center"/>
            <w:hideMark/>
          </w:tcPr>
          <w:p w14:paraId="75D3C91D"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刘大椿</w:t>
            </w:r>
          </w:p>
        </w:tc>
        <w:tc>
          <w:tcPr>
            <w:tcW w:w="540" w:type="dxa"/>
            <w:tcBorders>
              <w:top w:val="nil"/>
              <w:left w:val="nil"/>
              <w:bottom w:val="single" w:sz="4" w:space="0" w:color="auto"/>
              <w:right w:val="single" w:sz="4" w:space="0" w:color="auto"/>
            </w:tcBorders>
            <w:shd w:val="clear" w:color="auto" w:fill="auto"/>
            <w:noWrap/>
            <w:vAlign w:val="center"/>
            <w:hideMark/>
          </w:tcPr>
          <w:p w14:paraId="58D74DB4"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246D76F2" w14:textId="77777777" w:rsidTr="002553AA">
        <w:trPr>
          <w:trHeight w:val="40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0CBAA2F8"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7</w:t>
            </w:r>
          </w:p>
        </w:tc>
        <w:tc>
          <w:tcPr>
            <w:tcW w:w="1162" w:type="dxa"/>
            <w:tcBorders>
              <w:top w:val="nil"/>
              <w:left w:val="nil"/>
              <w:bottom w:val="single" w:sz="4" w:space="0" w:color="auto"/>
              <w:right w:val="single" w:sz="4" w:space="0" w:color="auto"/>
            </w:tcBorders>
            <w:shd w:val="clear" w:color="auto" w:fill="auto"/>
            <w:noWrap/>
            <w:vAlign w:val="center"/>
            <w:hideMark/>
          </w:tcPr>
          <w:p w14:paraId="6F0AA955" w14:textId="77777777" w:rsidR="00C91904" w:rsidRPr="002553AA" w:rsidRDefault="00AA3F21" w:rsidP="00C91904">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6/13</w:t>
            </w:r>
          </w:p>
          <w:p w14:paraId="070F0649" w14:textId="77777777" w:rsidR="00C91904" w:rsidRPr="002553AA" w:rsidRDefault="00AA3F21" w:rsidP="00C91904">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10:</w:t>
            </w:r>
            <w:r w:rsidR="003E7F4D" w:rsidRPr="002553AA">
              <w:rPr>
                <w:rFonts w:ascii="Times New Roman" w:hAnsi="Times New Roman" w:cs="Times New Roman"/>
                <w:color w:val="000000"/>
                <w:kern w:val="0"/>
                <w:szCs w:val="24"/>
              </w:rPr>
              <w:t>00</w:t>
            </w:r>
            <w:r w:rsidRPr="002553AA">
              <w:rPr>
                <w:rFonts w:ascii="Times New Roman" w:eastAsia="宋体" w:hAnsi="Times New Roman" w:cs="Times New Roman"/>
                <w:color w:val="000000"/>
                <w:kern w:val="0"/>
                <w:szCs w:val="24"/>
                <w:lang w:eastAsia="zh-CN"/>
              </w:rPr>
              <w:t>-12:00</w:t>
            </w:r>
          </w:p>
        </w:tc>
        <w:tc>
          <w:tcPr>
            <w:tcW w:w="5693" w:type="dxa"/>
            <w:tcBorders>
              <w:top w:val="nil"/>
              <w:left w:val="nil"/>
              <w:bottom w:val="single" w:sz="4" w:space="0" w:color="auto"/>
              <w:right w:val="single" w:sz="4" w:space="0" w:color="auto"/>
            </w:tcBorders>
            <w:shd w:val="clear" w:color="auto" w:fill="auto"/>
            <w:noWrap/>
            <w:vAlign w:val="center"/>
            <w:hideMark/>
          </w:tcPr>
          <w:p w14:paraId="6670E147" w14:textId="77777777" w:rsidR="00C91904"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商业模式及获利模式</w:t>
            </w:r>
            <w:r w:rsidRPr="002553AA">
              <w:rPr>
                <w:rFonts w:ascii="Times New Roman" w:eastAsia="宋体" w:hAnsi="Times New Roman" w:cs="Times New Roman"/>
                <w:color w:val="000000"/>
                <w:kern w:val="0"/>
                <w:szCs w:val="24"/>
                <w:lang w:eastAsia="zh-CN"/>
              </w:rPr>
              <w:t xml:space="preserve">  - </w:t>
            </w:r>
            <w:r w:rsidRPr="002553AA">
              <w:rPr>
                <w:rFonts w:ascii="Times New Roman" w:eastAsia="宋体" w:hAnsi="Times New Roman" w:cs="Times New Roman"/>
                <w:color w:val="000000"/>
                <w:kern w:val="0"/>
                <w:szCs w:val="24"/>
                <w:lang w:eastAsia="zh-CN"/>
              </w:rPr>
              <w:t>互联网</w:t>
            </w:r>
            <w:r w:rsidRPr="002553AA">
              <w:rPr>
                <w:rFonts w:ascii="Times New Roman" w:eastAsia="宋体" w:hAnsi="Times New Roman" w:cs="Times New Roman"/>
                <w:color w:val="000000"/>
                <w:kern w:val="0"/>
                <w:szCs w:val="24"/>
                <w:lang w:eastAsia="zh-CN"/>
              </w:rPr>
              <w:t>+</w:t>
            </w:r>
            <w:r w:rsidRPr="002553AA">
              <w:rPr>
                <w:rFonts w:ascii="Times New Roman" w:eastAsia="宋体" w:hAnsi="Times New Roman" w:cs="Times New Roman"/>
                <w:color w:val="000000"/>
                <w:kern w:val="0"/>
                <w:szCs w:val="24"/>
                <w:lang w:eastAsia="zh-CN"/>
              </w:rPr>
              <w:t>创业大赛辅导</w:t>
            </w:r>
          </w:p>
        </w:tc>
        <w:tc>
          <w:tcPr>
            <w:tcW w:w="1394" w:type="dxa"/>
            <w:tcBorders>
              <w:top w:val="nil"/>
              <w:left w:val="nil"/>
              <w:bottom w:val="single" w:sz="4" w:space="0" w:color="auto"/>
              <w:right w:val="single" w:sz="4" w:space="0" w:color="auto"/>
            </w:tcBorders>
            <w:shd w:val="clear" w:color="auto" w:fill="auto"/>
            <w:noWrap/>
            <w:vAlign w:val="center"/>
            <w:hideMark/>
          </w:tcPr>
          <w:p w14:paraId="137F5AEE"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魏梅金</w:t>
            </w:r>
          </w:p>
        </w:tc>
        <w:tc>
          <w:tcPr>
            <w:tcW w:w="540" w:type="dxa"/>
            <w:tcBorders>
              <w:top w:val="nil"/>
              <w:left w:val="nil"/>
              <w:bottom w:val="single" w:sz="4" w:space="0" w:color="auto"/>
              <w:right w:val="single" w:sz="4" w:space="0" w:color="auto"/>
            </w:tcBorders>
            <w:shd w:val="clear" w:color="auto" w:fill="auto"/>
            <w:noWrap/>
            <w:vAlign w:val="center"/>
            <w:hideMark/>
          </w:tcPr>
          <w:p w14:paraId="17D012C9"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2D9166AE" w14:textId="77777777" w:rsidTr="002553AA">
        <w:trPr>
          <w:trHeight w:val="438"/>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1678F829"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8</w:t>
            </w:r>
          </w:p>
        </w:tc>
        <w:tc>
          <w:tcPr>
            <w:tcW w:w="1162" w:type="dxa"/>
            <w:tcBorders>
              <w:top w:val="nil"/>
              <w:left w:val="nil"/>
              <w:bottom w:val="single" w:sz="4" w:space="0" w:color="auto"/>
              <w:right w:val="single" w:sz="4" w:space="0" w:color="auto"/>
            </w:tcBorders>
            <w:shd w:val="clear" w:color="auto" w:fill="auto"/>
            <w:noWrap/>
            <w:vAlign w:val="center"/>
            <w:hideMark/>
          </w:tcPr>
          <w:p w14:paraId="39D4F2FE" w14:textId="77777777" w:rsidR="00C91904" w:rsidRPr="002553AA" w:rsidRDefault="00AA3F21" w:rsidP="008765EE">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6/13</w:t>
            </w:r>
          </w:p>
          <w:p w14:paraId="397AD9A8" w14:textId="77777777" w:rsidR="00C91904" w:rsidRPr="002553AA" w:rsidRDefault="00AA3F21" w:rsidP="008765EE">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14:30-16:30</w:t>
            </w:r>
          </w:p>
        </w:tc>
        <w:tc>
          <w:tcPr>
            <w:tcW w:w="5693" w:type="dxa"/>
            <w:tcBorders>
              <w:top w:val="nil"/>
              <w:left w:val="nil"/>
              <w:bottom w:val="single" w:sz="4" w:space="0" w:color="auto"/>
              <w:right w:val="single" w:sz="4" w:space="0" w:color="auto"/>
            </w:tcBorders>
            <w:shd w:val="clear" w:color="auto" w:fill="auto"/>
            <w:noWrap/>
            <w:vAlign w:val="center"/>
            <w:hideMark/>
          </w:tcPr>
          <w:p w14:paraId="38FCE4A3" w14:textId="77777777" w:rsidR="00C91904"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计划书撰写案例实作与简报技巧</w:t>
            </w:r>
            <w:r w:rsidRPr="002553AA">
              <w:rPr>
                <w:rFonts w:ascii="Times New Roman" w:eastAsia="宋体" w:hAnsi="Times New Roman" w:cs="Times New Roman"/>
                <w:color w:val="000000"/>
                <w:kern w:val="0"/>
                <w:szCs w:val="24"/>
                <w:lang w:eastAsia="zh-CN"/>
              </w:rPr>
              <w:t xml:space="preserve"> (1&amp;2)</w:t>
            </w:r>
          </w:p>
        </w:tc>
        <w:tc>
          <w:tcPr>
            <w:tcW w:w="1394" w:type="dxa"/>
            <w:tcBorders>
              <w:top w:val="nil"/>
              <w:left w:val="nil"/>
              <w:bottom w:val="single" w:sz="4" w:space="0" w:color="auto"/>
              <w:right w:val="single" w:sz="4" w:space="0" w:color="auto"/>
            </w:tcBorders>
            <w:shd w:val="clear" w:color="auto" w:fill="auto"/>
            <w:noWrap/>
            <w:vAlign w:val="center"/>
            <w:hideMark/>
          </w:tcPr>
          <w:p w14:paraId="58DC1C8D"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杨士进</w:t>
            </w:r>
          </w:p>
        </w:tc>
        <w:tc>
          <w:tcPr>
            <w:tcW w:w="540" w:type="dxa"/>
            <w:tcBorders>
              <w:top w:val="nil"/>
              <w:left w:val="nil"/>
              <w:bottom w:val="single" w:sz="4" w:space="0" w:color="auto"/>
              <w:right w:val="single" w:sz="4" w:space="0" w:color="auto"/>
            </w:tcBorders>
            <w:shd w:val="clear" w:color="auto" w:fill="auto"/>
            <w:noWrap/>
            <w:vAlign w:val="center"/>
            <w:hideMark/>
          </w:tcPr>
          <w:p w14:paraId="0F40372D"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64F85FF8" w14:textId="77777777" w:rsidTr="002553AA">
        <w:trPr>
          <w:trHeight w:val="40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3E1CF6EE"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9</w:t>
            </w:r>
          </w:p>
        </w:tc>
        <w:tc>
          <w:tcPr>
            <w:tcW w:w="1162" w:type="dxa"/>
            <w:tcBorders>
              <w:top w:val="nil"/>
              <w:left w:val="nil"/>
              <w:bottom w:val="single" w:sz="4" w:space="0" w:color="auto"/>
              <w:right w:val="single" w:sz="4" w:space="0" w:color="auto"/>
            </w:tcBorders>
            <w:shd w:val="clear" w:color="auto" w:fill="auto"/>
            <w:noWrap/>
            <w:vAlign w:val="center"/>
            <w:hideMark/>
          </w:tcPr>
          <w:p w14:paraId="7839DA81" w14:textId="77777777" w:rsidR="00C91904" w:rsidRPr="002553AA" w:rsidRDefault="00AA3F21" w:rsidP="00CC78C5">
            <w:pPr>
              <w:widowControl/>
              <w:jc w:val="center"/>
              <w:rPr>
                <w:rFonts w:ascii="Times New Roman" w:hAnsi="Times New Roman" w:cs="Times New Roman"/>
                <w:color w:val="000000"/>
                <w:kern w:val="0"/>
                <w:szCs w:val="24"/>
              </w:rPr>
            </w:pPr>
            <w:r w:rsidRPr="002553AA">
              <w:rPr>
                <w:rFonts w:ascii="Times New Roman" w:eastAsia="宋体" w:hAnsi="Times New Roman" w:cs="Times New Roman"/>
                <w:color w:val="000000"/>
                <w:kern w:val="0"/>
                <w:szCs w:val="24"/>
                <w:lang w:eastAsia="zh-CN"/>
              </w:rPr>
              <w:t>6/30</w:t>
            </w:r>
            <w:r w:rsidRPr="002553AA">
              <w:rPr>
                <w:rFonts w:ascii="Times New Roman" w:eastAsia="宋体" w:hAnsi="Times New Roman" w:cs="Times New Roman"/>
                <w:color w:val="000000"/>
                <w:kern w:val="0"/>
                <w:szCs w:val="24"/>
                <w:lang w:eastAsia="zh-CN"/>
              </w:rPr>
              <w:t>后安排</w:t>
            </w:r>
          </w:p>
        </w:tc>
        <w:tc>
          <w:tcPr>
            <w:tcW w:w="5693" w:type="dxa"/>
            <w:tcBorders>
              <w:top w:val="nil"/>
              <w:left w:val="nil"/>
              <w:bottom w:val="single" w:sz="4" w:space="0" w:color="auto"/>
              <w:right w:val="single" w:sz="4" w:space="0" w:color="auto"/>
            </w:tcBorders>
            <w:shd w:val="clear" w:color="auto" w:fill="auto"/>
            <w:noWrap/>
            <w:vAlign w:val="center"/>
            <w:hideMark/>
          </w:tcPr>
          <w:p w14:paraId="5E808318" w14:textId="77777777" w:rsidR="00C91904"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计划书撰写案例实作与简报技巧</w:t>
            </w:r>
            <w:r w:rsidRPr="002553AA">
              <w:rPr>
                <w:rFonts w:ascii="Times New Roman" w:eastAsia="宋体" w:hAnsi="Times New Roman" w:cs="Times New Roman"/>
                <w:color w:val="000000"/>
                <w:kern w:val="0"/>
                <w:szCs w:val="24"/>
                <w:lang w:eastAsia="zh-CN"/>
              </w:rPr>
              <w:t xml:space="preserve"> (3)</w:t>
            </w:r>
          </w:p>
        </w:tc>
        <w:tc>
          <w:tcPr>
            <w:tcW w:w="1394" w:type="dxa"/>
            <w:tcBorders>
              <w:top w:val="nil"/>
              <w:left w:val="nil"/>
              <w:bottom w:val="single" w:sz="4" w:space="0" w:color="auto"/>
              <w:right w:val="single" w:sz="4" w:space="0" w:color="auto"/>
            </w:tcBorders>
            <w:shd w:val="clear" w:color="auto" w:fill="auto"/>
            <w:noWrap/>
            <w:vAlign w:val="center"/>
            <w:hideMark/>
          </w:tcPr>
          <w:p w14:paraId="03320FDB"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施焕旭</w:t>
            </w:r>
          </w:p>
        </w:tc>
        <w:tc>
          <w:tcPr>
            <w:tcW w:w="540" w:type="dxa"/>
            <w:tcBorders>
              <w:top w:val="nil"/>
              <w:left w:val="nil"/>
              <w:bottom w:val="single" w:sz="4" w:space="0" w:color="auto"/>
              <w:right w:val="single" w:sz="4" w:space="0" w:color="auto"/>
            </w:tcBorders>
            <w:shd w:val="clear" w:color="auto" w:fill="auto"/>
            <w:noWrap/>
            <w:vAlign w:val="center"/>
            <w:hideMark/>
          </w:tcPr>
          <w:p w14:paraId="3296F9C2"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r w:rsidR="00C91904" w:rsidRPr="002553AA" w14:paraId="0BAE7C8C" w14:textId="77777777" w:rsidTr="002553AA">
        <w:trPr>
          <w:trHeight w:val="432"/>
          <w:jc w:val="center"/>
        </w:trPr>
        <w:tc>
          <w:tcPr>
            <w:tcW w:w="568" w:type="dxa"/>
            <w:tcBorders>
              <w:top w:val="nil"/>
              <w:left w:val="single" w:sz="4" w:space="0" w:color="auto"/>
              <w:bottom w:val="single" w:sz="4" w:space="0" w:color="auto"/>
              <w:right w:val="single" w:sz="4" w:space="0" w:color="auto"/>
            </w:tcBorders>
            <w:shd w:val="clear" w:color="000000" w:fill="EAF1DD"/>
            <w:noWrap/>
            <w:vAlign w:val="center"/>
            <w:hideMark/>
          </w:tcPr>
          <w:p w14:paraId="27868B6E"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10</w:t>
            </w:r>
          </w:p>
        </w:tc>
        <w:tc>
          <w:tcPr>
            <w:tcW w:w="1162" w:type="dxa"/>
            <w:tcBorders>
              <w:top w:val="nil"/>
              <w:left w:val="nil"/>
              <w:bottom w:val="single" w:sz="4" w:space="0" w:color="auto"/>
              <w:right w:val="single" w:sz="4" w:space="0" w:color="auto"/>
            </w:tcBorders>
            <w:shd w:val="clear" w:color="auto" w:fill="auto"/>
            <w:noWrap/>
            <w:vAlign w:val="center"/>
            <w:hideMark/>
          </w:tcPr>
          <w:p w14:paraId="6F9FC8BC"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6/30</w:t>
            </w:r>
            <w:r w:rsidRPr="002553AA">
              <w:rPr>
                <w:rFonts w:ascii="Times New Roman" w:eastAsia="宋体" w:hAnsi="Times New Roman" w:cs="Times New Roman"/>
                <w:color w:val="000000"/>
                <w:kern w:val="0"/>
                <w:szCs w:val="24"/>
                <w:lang w:eastAsia="zh-CN"/>
              </w:rPr>
              <w:t>后安排</w:t>
            </w:r>
          </w:p>
        </w:tc>
        <w:tc>
          <w:tcPr>
            <w:tcW w:w="5693" w:type="dxa"/>
            <w:tcBorders>
              <w:top w:val="nil"/>
              <w:left w:val="nil"/>
              <w:bottom w:val="single" w:sz="4" w:space="0" w:color="auto"/>
              <w:right w:val="single" w:sz="4" w:space="0" w:color="auto"/>
            </w:tcBorders>
            <w:shd w:val="clear" w:color="auto" w:fill="auto"/>
            <w:vAlign w:val="center"/>
            <w:hideMark/>
          </w:tcPr>
          <w:p w14:paraId="5FE4C2F7" w14:textId="77777777" w:rsidR="00C91904" w:rsidRPr="002553AA" w:rsidRDefault="00AA3F21" w:rsidP="00CC78C5">
            <w:pPr>
              <w:widowControl/>
              <w:rPr>
                <w:rFonts w:ascii="Times New Roman" w:eastAsia="Microsoft JhengHei" w:hAnsi="Times New Roman" w:cs="Times New Roman"/>
                <w:color w:val="000000"/>
                <w:kern w:val="0"/>
                <w:szCs w:val="24"/>
                <w:lang w:eastAsia="zh-CN"/>
              </w:rPr>
            </w:pPr>
            <w:r w:rsidRPr="002553AA">
              <w:rPr>
                <w:rFonts w:ascii="Times New Roman" w:eastAsia="宋体" w:hAnsi="Times New Roman" w:cs="Times New Roman"/>
                <w:color w:val="000000"/>
                <w:kern w:val="0"/>
                <w:szCs w:val="24"/>
                <w:lang w:eastAsia="zh-CN"/>
              </w:rPr>
              <w:t>创业之财务规划实务</w:t>
            </w:r>
            <w:r w:rsidRPr="002553AA">
              <w:rPr>
                <w:rFonts w:ascii="Times New Roman" w:eastAsia="宋体" w:hAnsi="Times New Roman" w:cs="Times New Roman"/>
                <w:color w:val="000000"/>
                <w:kern w:val="0"/>
                <w:szCs w:val="24"/>
                <w:lang w:eastAsia="zh-CN"/>
              </w:rPr>
              <w:t>&amp;</w:t>
            </w:r>
            <w:r w:rsidRPr="002553AA">
              <w:rPr>
                <w:rFonts w:ascii="Times New Roman" w:eastAsia="宋体" w:hAnsi="Times New Roman" w:cs="Times New Roman"/>
                <w:color w:val="000000"/>
                <w:kern w:val="0"/>
                <w:szCs w:val="24"/>
                <w:lang w:eastAsia="zh-CN"/>
              </w:rPr>
              <w:t>事业经营与募资规划</w:t>
            </w:r>
            <w:r w:rsidRPr="002553AA">
              <w:rPr>
                <w:rFonts w:ascii="Times New Roman" w:eastAsia="宋体" w:hAnsi="Times New Roman" w:cs="Times New Roman"/>
                <w:color w:val="000000"/>
                <w:kern w:val="0"/>
                <w:szCs w:val="24"/>
                <w:lang w:eastAsia="zh-CN"/>
              </w:rPr>
              <w:t xml:space="preserve"> - </w:t>
            </w:r>
            <w:r w:rsidRPr="002553AA">
              <w:rPr>
                <w:rFonts w:ascii="Times New Roman" w:eastAsia="宋体" w:hAnsi="Times New Roman" w:cs="Times New Roman"/>
                <w:color w:val="000000"/>
                <w:kern w:val="0"/>
                <w:szCs w:val="24"/>
                <w:lang w:eastAsia="zh-CN"/>
              </w:rPr>
              <w:t>创业资本募集与设计</w:t>
            </w:r>
            <w:r w:rsidRPr="002553AA">
              <w:rPr>
                <w:rFonts w:ascii="Times New Roman" w:eastAsia="宋体" w:hAnsi="Times New Roman" w:cs="Times New Roman"/>
                <w:color w:val="000000"/>
                <w:kern w:val="0"/>
                <w:szCs w:val="24"/>
                <w:lang w:eastAsia="zh-CN"/>
              </w:rPr>
              <w:t xml:space="preserve"> (</w:t>
            </w:r>
            <w:r w:rsidRPr="002553AA">
              <w:rPr>
                <w:rFonts w:ascii="Times New Roman" w:eastAsia="宋体" w:hAnsi="Times New Roman" w:cs="Times New Roman"/>
                <w:color w:val="000000"/>
                <w:kern w:val="0"/>
                <w:szCs w:val="24"/>
                <w:lang w:eastAsia="zh-CN"/>
              </w:rPr>
              <w:t>估值及股权结构</w:t>
            </w:r>
            <w:r w:rsidRPr="002553AA">
              <w:rPr>
                <w:rFonts w:ascii="Times New Roman" w:eastAsia="宋体" w:hAnsi="Times New Roman" w:cs="Times New Roman"/>
                <w:color w:val="000000"/>
                <w:kern w:val="0"/>
                <w:szCs w:val="24"/>
                <w:lang w:eastAsia="zh-CN"/>
              </w:rPr>
              <w:t>)</w:t>
            </w:r>
          </w:p>
        </w:tc>
        <w:tc>
          <w:tcPr>
            <w:tcW w:w="1394" w:type="dxa"/>
            <w:tcBorders>
              <w:top w:val="nil"/>
              <w:left w:val="nil"/>
              <w:bottom w:val="single" w:sz="4" w:space="0" w:color="auto"/>
              <w:right w:val="single" w:sz="4" w:space="0" w:color="auto"/>
            </w:tcBorders>
            <w:shd w:val="clear" w:color="auto" w:fill="auto"/>
            <w:noWrap/>
            <w:vAlign w:val="center"/>
            <w:hideMark/>
          </w:tcPr>
          <w:p w14:paraId="66186282"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TBA</w:t>
            </w:r>
          </w:p>
        </w:tc>
        <w:tc>
          <w:tcPr>
            <w:tcW w:w="540" w:type="dxa"/>
            <w:tcBorders>
              <w:top w:val="nil"/>
              <w:left w:val="nil"/>
              <w:bottom w:val="single" w:sz="4" w:space="0" w:color="auto"/>
              <w:right w:val="single" w:sz="4" w:space="0" w:color="auto"/>
            </w:tcBorders>
            <w:shd w:val="clear" w:color="auto" w:fill="auto"/>
            <w:noWrap/>
            <w:vAlign w:val="center"/>
            <w:hideMark/>
          </w:tcPr>
          <w:p w14:paraId="5087FAD4" w14:textId="77777777" w:rsidR="00C91904" w:rsidRPr="002553AA" w:rsidRDefault="00AA3F21" w:rsidP="00CC78C5">
            <w:pPr>
              <w:widowControl/>
              <w:jc w:val="center"/>
              <w:rPr>
                <w:rFonts w:ascii="Times New Roman" w:eastAsia="Microsoft JhengHei" w:hAnsi="Times New Roman" w:cs="Times New Roman"/>
                <w:color w:val="000000"/>
                <w:kern w:val="0"/>
                <w:szCs w:val="24"/>
              </w:rPr>
            </w:pPr>
            <w:r w:rsidRPr="002553AA">
              <w:rPr>
                <w:rFonts w:ascii="Times New Roman" w:eastAsia="宋体" w:hAnsi="Times New Roman" w:cs="Times New Roman"/>
                <w:color w:val="000000"/>
                <w:kern w:val="0"/>
                <w:szCs w:val="24"/>
                <w:lang w:eastAsia="zh-CN"/>
              </w:rPr>
              <w:t>2</w:t>
            </w:r>
          </w:p>
        </w:tc>
      </w:tr>
    </w:tbl>
    <w:p w14:paraId="54135C91" w14:textId="77777777" w:rsidR="00997BD7" w:rsidRPr="00997BD7" w:rsidRDefault="00997BD7" w:rsidP="00997BD7">
      <w:pPr>
        <w:spacing w:line="560" w:lineRule="exact"/>
        <w:ind w:firstLineChars="100" w:firstLine="280"/>
        <w:rPr>
          <w:rFonts w:ascii="宋体" w:eastAsia="宋体" w:hAnsi="宋体" w:cs="仿宋"/>
          <w:sz w:val="28"/>
          <w:szCs w:val="28"/>
        </w:rPr>
      </w:pPr>
      <w:r w:rsidRPr="00997BD7">
        <w:rPr>
          <w:rFonts w:ascii="宋体" w:eastAsia="宋体" w:hAnsi="宋体" w:cs="仿宋" w:hint="eastAsia"/>
          <w:sz w:val="28"/>
          <w:szCs w:val="28"/>
        </w:rPr>
        <w:t>（二）第二阶段:4小时讲授路演课程+9次路演指导</w:t>
      </w:r>
    </w:p>
    <w:p w14:paraId="05D31340" w14:textId="77777777" w:rsidR="00997BD7" w:rsidRPr="00997BD7" w:rsidRDefault="00997BD7" w:rsidP="00997BD7">
      <w:pPr>
        <w:spacing w:line="560" w:lineRule="exact"/>
        <w:ind w:firstLineChars="200" w:firstLine="560"/>
        <w:rPr>
          <w:rFonts w:ascii="宋体" w:eastAsia="宋体" w:hAnsi="宋体" w:cs="仿宋"/>
          <w:sz w:val="28"/>
          <w:szCs w:val="28"/>
        </w:rPr>
      </w:pPr>
      <w:r w:rsidRPr="00997BD7">
        <w:rPr>
          <w:rFonts w:ascii="宋体" w:eastAsia="宋体" w:hAnsi="宋体" w:cs="仿宋" w:hint="eastAsia"/>
          <w:sz w:val="28"/>
          <w:szCs w:val="28"/>
        </w:rPr>
        <w:t>1</w:t>
      </w:r>
      <w:r w:rsidRPr="00997BD7">
        <w:rPr>
          <w:rFonts w:ascii="宋体" w:eastAsia="宋体" w:hAnsi="宋体" w:cs="仿宋"/>
          <w:sz w:val="28"/>
          <w:szCs w:val="28"/>
        </w:rPr>
        <w:t>.</w:t>
      </w:r>
      <w:r w:rsidRPr="00997BD7">
        <w:rPr>
          <w:rFonts w:ascii="宋体" w:eastAsia="宋体" w:hAnsi="宋体" w:cs="仿宋" w:hint="eastAsia"/>
          <w:sz w:val="28"/>
          <w:szCs w:val="28"/>
        </w:rPr>
        <w:t>6月30日校队确认后进行</w:t>
      </w:r>
    </w:p>
    <w:p w14:paraId="0D96394C" w14:textId="77777777" w:rsidR="00997BD7" w:rsidRPr="00997BD7" w:rsidRDefault="00997BD7" w:rsidP="00997BD7">
      <w:pPr>
        <w:spacing w:line="560" w:lineRule="exact"/>
        <w:ind w:firstLineChars="200" w:firstLine="560"/>
        <w:rPr>
          <w:rFonts w:ascii="宋体" w:eastAsia="宋体" w:hAnsi="宋体" w:cs="仿宋"/>
          <w:sz w:val="28"/>
          <w:szCs w:val="28"/>
        </w:rPr>
      </w:pPr>
      <w:r w:rsidRPr="00997BD7">
        <w:rPr>
          <w:rFonts w:ascii="宋体" w:eastAsia="宋体" w:hAnsi="宋体" w:cs="仿宋"/>
          <w:sz w:val="28"/>
          <w:szCs w:val="28"/>
        </w:rPr>
        <w:t>2.</w:t>
      </w:r>
      <w:r w:rsidRPr="00997BD7">
        <w:rPr>
          <w:rFonts w:ascii="宋体" w:eastAsia="宋体" w:hAnsi="宋体" w:cs="仿宋" w:hint="eastAsia"/>
          <w:sz w:val="28"/>
          <w:szCs w:val="28"/>
        </w:rPr>
        <w:t>结束第9次及第10次培训课程后，将进入简报辅导阶段，对校队及老师完成后续课程(含种子教师见习课程)。每阶段辅导3次，共计9次。规划内容如下:</w:t>
      </w:r>
    </w:p>
    <w:p w14:paraId="5720D12E" w14:textId="77777777" w:rsidR="00997BD7" w:rsidRPr="00997BD7" w:rsidRDefault="00997BD7" w:rsidP="00997BD7">
      <w:pPr>
        <w:spacing w:line="560" w:lineRule="exact"/>
        <w:ind w:firstLineChars="200" w:firstLine="560"/>
        <w:rPr>
          <w:rFonts w:ascii="宋体" w:eastAsia="宋体" w:hAnsi="宋体" w:cs="仿宋"/>
          <w:sz w:val="28"/>
          <w:szCs w:val="28"/>
        </w:rPr>
      </w:pPr>
      <w:r w:rsidRPr="00997BD7">
        <w:rPr>
          <w:rFonts w:ascii="宋体" w:eastAsia="宋体" w:hAnsi="宋体" w:cs="仿宋" w:hint="eastAsia"/>
          <w:sz w:val="28"/>
          <w:szCs w:val="28"/>
        </w:rPr>
        <w:t>第一次学生团队辅导性质—提供建议；</w:t>
      </w:r>
    </w:p>
    <w:p w14:paraId="2105B0DF" w14:textId="77777777" w:rsidR="00997BD7" w:rsidRPr="00997BD7" w:rsidRDefault="00997BD7" w:rsidP="00997BD7">
      <w:pPr>
        <w:spacing w:line="560" w:lineRule="exact"/>
        <w:ind w:firstLineChars="200" w:firstLine="560"/>
        <w:rPr>
          <w:rFonts w:ascii="宋体" w:eastAsia="宋体" w:hAnsi="宋体" w:cs="仿宋"/>
          <w:sz w:val="28"/>
          <w:szCs w:val="28"/>
        </w:rPr>
      </w:pPr>
      <w:r w:rsidRPr="00997BD7">
        <w:rPr>
          <w:rFonts w:ascii="宋体" w:eastAsia="宋体" w:hAnsi="宋体" w:cs="仿宋" w:hint="eastAsia"/>
          <w:sz w:val="28"/>
          <w:szCs w:val="28"/>
        </w:rPr>
        <w:t>第二次学生团队深度挑战(8-9月进行)；</w:t>
      </w:r>
    </w:p>
    <w:p w14:paraId="725F28B6" w14:textId="77777777" w:rsidR="00997BD7" w:rsidRPr="00997BD7" w:rsidRDefault="00997BD7" w:rsidP="00997BD7">
      <w:pPr>
        <w:spacing w:line="560" w:lineRule="exact"/>
        <w:ind w:firstLineChars="200" w:firstLine="560"/>
        <w:rPr>
          <w:rFonts w:ascii="宋体" w:eastAsia="宋体" w:hAnsi="宋体" w:cs="仿宋"/>
          <w:sz w:val="28"/>
          <w:szCs w:val="28"/>
        </w:rPr>
      </w:pPr>
      <w:r w:rsidRPr="00997BD7">
        <w:rPr>
          <w:rFonts w:ascii="宋体" w:eastAsia="宋体" w:hAnsi="宋体" w:cs="仿宋" w:hint="eastAsia"/>
          <w:sz w:val="28"/>
          <w:szCs w:val="28"/>
        </w:rPr>
        <w:t>第三次学生团队综合辅导、挑战。</w:t>
      </w:r>
    </w:p>
    <w:p w14:paraId="35608D24" w14:textId="77777777" w:rsidR="00997BD7" w:rsidRPr="00997BD7" w:rsidRDefault="00997BD7" w:rsidP="00D41819">
      <w:pPr>
        <w:pStyle w:val="a3"/>
        <w:shd w:val="clear" w:color="auto" w:fill="FFFFFF"/>
        <w:spacing w:before="0" w:beforeAutospacing="0" w:after="0" w:afterAutospacing="0" w:line="360" w:lineRule="auto"/>
        <w:ind w:firstLineChars="550" w:firstLine="1540"/>
        <w:rPr>
          <w:rFonts w:ascii="DFKai-SB" w:eastAsia="DFKai-SB" w:hAnsi="DFKai-SB" w:cs="Arial" w:hint="eastAsia"/>
          <w:color w:val="222222"/>
          <w:sz w:val="28"/>
          <w:szCs w:val="28"/>
          <w:lang w:eastAsia="zh-CN"/>
        </w:rPr>
      </w:pPr>
    </w:p>
    <w:p w14:paraId="6226241D" w14:textId="433E2E08" w:rsidR="00AE2CB8" w:rsidRPr="00997BD7" w:rsidRDefault="00AA3F21" w:rsidP="00997BD7">
      <w:pPr>
        <w:spacing w:line="560" w:lineRule="exact"/>
        <w:ind w:firstLineChars="100" w:firstLine="280"/>
        <w:rPr>
          <w:rFonts w:ascii="宋体" w:eastAsia="宋体" w:hAnsi="宋体" w:cs="仿宋"/>
          <w:sz w:val="28"/>
          <w:szCs w:val="28"/>
        </w:rPr>
      </w:pPr>
      <w:r w:rsidRPr="00997BD7">
        <w:rPr>
          <w:rFonts w:ascii="宋体" w:eastAsia="宋体" w:hAnsi="宋体" w:cs="仿宋" w:hint="eastAsia"/>
          <w:sz w:val="28"/>
          <w:szCs w:val="28"/>
        </w:rPr>
        <w:lastRenderedPageBreak/>
        <w:t>简报辅导规划说明如下</w:t>
      </w:r>
      <w:r w:rsidR="00997BD7">
        <w:rPr>
          <w:rFonts w:ascii="宋体" w:eastAsia="宋体" w:hAnsi="宋体" w:cs="仿宋" w:hint="eastAsia"/>
          <w:sz w:val="28"/>
          <w:szCs w:val="28"/>
          <w:lang w:eastAsia="zh-CN"/>
        </w:rPr>
        <w:t>：</w:t>
      </w:r>
    </w:p>
    <w:p w14:paraId="6C446265" w14:textId="6C497DFF" w:rsidR="00F906C1" w:rsidRPr="00997BD7" w:rsidRDefault="00F906C1" w:rsidP="00997BD7">
      <w:pPr>
        <w:spacing w:line="560" w:lineRule="exact"/>
        <w:ind w:firstLineChars="100" w:firstLine="280"/>
        <w:rPr>
          <w:rFonts w:ascii="宋体" w:eastAsia="宋体" w:hAnsi="宋体" w:cs="仿宋"/>
          <w:sz w:val="28"/>
          <w:szCs w:val="28"/>
        </w:rPr>
      </w:pPr>
      <w:r w:rsidRPr="00997BD7">
        <w:rPr>
          <w:rFonts w:ascii="宋体" w:eastAsia="宋体" w:hAnsi="宋体" w:cs="仿宋" w:hint="eastAsia"/>
          <w:sz w:val="28"/>
          <w:szCs w:val="28"/>
        </w:rPr>
        <w:t xml:space="preserve">  </w:t>
      </w:r>
      <w:r w:rsidR="001809EC">
        <w:rPr>
          <w:rFonts w:ascii="宋体" w:eastAsia="宋体" w:hAnsi="宋体" w:cs="仿宋"/>
          <w:sz w:val="28"/>
          <w:szCs w:val="28"/>
        </w:rPr>
        <w:t>1.</w:t>
      </w:r>
      <w:r w:rsidR="00AA3F21" w:rsidRPr="00997BD7">
        <w:rPr>
          <w:rFonts w:ascii="宋体" w:eastAsia="宋体" w:hAnsi="宋体" w:cs="仿宋" w:hint="eastAsia"/>
          <w:sz w:val="28"/>
          <w:szCs w:val="28"/>
        </w:rPr>
        <w:t>大学生创新创业团队辅导</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每次简报隔一</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二周进行，第三次主要以辅导及深度挑战</w:t>
      </w:r>
      <w:r w:rsidR="00AA3F21" w:rsidRPr="00997BD7">
        <w:rPr>
          <w:rFonts w:ascii="宋体" w:eastAsia="宋体" w:hAnsi="宋体" w:cs="仿宋"/>
          <w:sz w:val="28"/>
          <w:szCs w:val="28"/>
        </w:rPr>
        <w:t>(6</w:t>
      </w:r>
      <w:r w:rsidR="00AA3F21" w:rsidRPr="00997BD7">
        <w:rPr>
          <w:rFonts w:ascii="宋体" w:eastAsia="宋体" w:hAnsi="宋体" w:cs="仿宋" w:hint="eastAsia"/>
          <w:sz w:val="28"/>
          <w:szCs w:val="28"/>
        </w:rPr>
        <w:t>成</w:t>
      </w:r>
      <w:r w:rsidR="00AA3F21" w:rsidRPr="00997BD7">
        <w:rPr>
          <w:rFonts w:ascii="宋体" w:eastAsia="宋体" w:hAnsi="宋体" w:cs="仿宋"/>
          <w:sz w:val="28"/>
          <w:szCs w:val="28"/>
        </w:rPr>
        <w:t xml:space="preserve">: </w:t>
      </w:r>
      <w:r w:rsidR="00AA3F21" w:rsidRPr="00997BD7">
        <w:rPr>
          <w:rFonts w:ascii="宋体" w:eastAsia="宋体" w:hAnsi="宋体" w:cs="仿宋" w:hint="eastAsia"/>
          <w:sz w:val="28"/>
          <w:szCs w:val="28"/>
        </w:rPr>
        <w:t>辅导、</w:t>
      </w:r>
      <w:r w:rsidR="00AA3F21" w:rsidRPr="00997BD7">
        <w:rPr>
          <w:rFonts w:ascii="宋体" w:eastAsia="宋体" w:hAnsi="宋体" w:cs="仿宋"/>
          <w:sz w:val="28"/>
          <w:szCs w:val="28"/>
        </w:rPr>
        <w:t>4</w:t>
      </w:r>
      <w:r w:rsidR="00AA3F21" w:rsidRPr="00997BD7">
        <w:rPr>
          <w:rFonts w:ascii="宋体" w:eastAsia="宋体" w:hAnsi="宋体" w:cs="仿宋" w:hint="eastAsia"/>
          <w:sz w:val="28"/>
          <w:szCs w:val="28"/>
        </w:rPr>
        <w:t>成</w:t>
      </w:r>
      <w:r w:rsidR="00AA3F21" w:rsidRPr="00997BD7">
        <w:rPr>
          <w:rFonts w:ascii="宋体" w:eastAsia="宋体" w:hAnsi="宋体" w:cs="仿宋"/>
          <w:sz w:val="28"/>
          <w:szCs w:val="28"/>
        </w:rPr>
        <w:t xml:space="preserve">: </w:t>
      </w:r>
      <w:r w:rsidR="00AA3F21" w:rsidRPr="00997BD7">
        <w:rPr>
          <w:rFonts w:ascii="宋体" w:eastAsia="宋体" w:hAnsi="宋体" w:cs="仿宋" w:hint="eastAsia"/>
          <w:sz w:val="28"/>
          <w:szCs w:val="28"/>
        </w:rPr>
        <w:t>挑战</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，每次辅导皆会安排专业评委及创投进行深度提点辅导，根据最后决赛属性的不同安排专业评委，其中包含之前互联网</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的评委。同时搭配培训课程。</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安排</w:t>
      </w:r>
      <w:r w:rsidR="00AA3F21" w:rsidRPr="00997BD7">
        <w:rPr>
          <w:rFonts w:ascii="宋体" w:eastAsia="宋体" w:hAnsi="宋体" w:cs="仿宋"/>
          <w:sz w:val="28"/>
          <w:szCs w:val="28"/>
        </w:rPr>
        <w:t>10-15</w:t>
      </w:r>
      <w:r w:rsidR="00AA3F21" w:rsidRPr="00997BD7">
        <w:rPr>
          <w:rFonts w:ascii="宋体" w:eastAsia="宋体" w:hAnsi="宋体" w:cs="仿宋" w:hint="eastAsia"/>
          <w:sz w:val="28"/>
          <w:szCs w:val="28"/>
        </w:rPr>
        <w:t>分钟路演，</w:t>
      </w:r>
      <w:r w:rsidR="00AA3F21" w:rsidRPr="00997BD7">
        <w:rPr>
          <w:rFonts w:ascii="宋体" w:eastAsia="宋体" w:hAnsi="宋体" w:cs="仿宋"/>
          <w:sz w:val="28"/>
          <w:szCs w:val="28"/>
        </w:rPr>
        <w:t>30</w:t>
      </w:r>
      <w:r w:rsidR="00AA3F21" w:rsidRPr="00997BD7">
        <w:rPr>
          <w:rFonts w:ascii="宋体" w:eastAsia="宋体" w:hAnsi="宋体" w:cs="仿宋" w:hint="eastAsia"/>
          <w:sz w:val="28"/>
          <w:szCs w:val="28"/>
        </w:rPr>
        <w:t>分钟提点辅导）。</w:t>
      </w:r>
    </w:p>
    <w:p w14:paraId="167FB22F" w14:textId="50F5A5D4" w:rsidR="00F906C1" w:rsidRPr="00997BD7" w:rsidRDefault="001809EC" w:rsidP="001809EC">
      <w:pPr>
        <w:spacing w:line="560" w:lineRule="exact"/>
        <w:ind w:firstLineChars="200" w:firstLine="560"/>
        <w:rPr>
          <w:rFonts w:ascii="宋体" w:eastAsia="宋体" w:hAnsi="宋体" w:cs="仿宋"/>
          <w:sz w:val="28"/>
          <w:szCs w:val="28"/>
        </w:rPr>
      </w:pPr>
      <w:r>
        <w:rPr>
          <w:rFonts w:ascii="宋体" w:eastAsia="宋体" w:hAnsi="宋体" w:cs="仿宋" w:hint="eastAsia"/>
          <w:sz w:val="28"/>
          <w:szCs w:val="28"/>
          <w:lang w:eastAsia="zh-CN"/>
        </w:rPr>
        <w:t>2</w:t>
      </w:r>
      <w:r>
        <w:rPr>
          <w:rFonts w:ascii="宋体" w:eastAsia="宋体" w:hAnsi="宋体" w:cs="仿宋"/>
          <w:sz w:val="28"/>
          <w:szCs w:val="28"/>
          <w:lang w:eastAsia="zh-CN"/>
        </w:rPr>
        <w:t>.</w:t>
      </w:r>
      <w:r w:rsidR="00AA3F21" w:rsidRPr="00997BD7">
        <w:rPr>
          <w:rFonts w:ascii="宋体" w:eastAsia="宋体" w:hAnsi="宋体" w:cs="仿宋" w:hint="eastAsia"/>
          <w:sz w:val="28"/>
          <w:szCs w:val="28"/>
        </w:rPr>
        <w:t>创新创业种子师资培训阶段</w:t>
      </w:r>
      <w:r w:rsidR="00AA3F21" w:rsidRPr="00997BD7">
        <w:rPr>
          <w:rFonts w:ascii="宋体" w:eastAsia="宋体" w:hAnsi="宋体" w:cs="仿宋"/>
          <w:sz w:val="28"/>
          <w:szCs w:val="28"/>
        </w:rPr>
        <w:t xml:space="preserve">1: </w:t>
      </w:r>
      <w:r w:rsidR="00AA3F21" w:rsidRPr="00997BD7">
        <w:rPr>
          <w:rFonts w:ascii="宋体" w:eastAsia="宋体" w:hAnsi="宋体" w:cs="仿宋" w:hint="eastAsia"/>
          <w:sz w:val="28"/>
          <w:szCs w:val="28"/>
        </w:rPr>
        <w:t>预计在第二次辅导挑战时可安排校内其他老师见习，</w:t>
      </w:r>
      <w:r w:rsidR="00AA3F21" w:rsidRPr="00997BD7">
        <w:rPr>
          <w:rFonts w:ascii="宋体" w:eastAsia="宋体" w:hAnsi="宋体" w:cs="仿宋"/>
          <w:sz w:val="28"/>
          <w:szCs w:val="28"/>
        </w:rPr>
        <w:t>1-2</w:t>
      </w:r>
      <w:r w:rsidR="00AA3F21" w:rsidRPr="00997BD7">
        <w:rPr>
          <w:rFonts w:ascii="宋体" w:eastAsia="宋体" w:hAnsi="宋体" w:cs="仿宋" w:hint="eastAsia"/>
          <w:sz w:val="28"/>
          <w:szCs w:val="28"/>
        </w:rPr>
        <w:t>小时的创新创业咨询辅导见习，学习如何辅导团队，提问的方式，见习老师需做笔记</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国创会将安排一位评审协助辅导），作为课堂作业。（</w:t>
      </w:r>
      <w:r w:rsidR="00AA3F21" w:rsidRPr="00997BD7">
        <w:rPr>
          <w:rFonts w:ascii="宋体" w:eastAsia="宋体" w:hAnsi="宋体" w:cs="仿宋"/>
          <w:sz w:val="28"/>
          <w:szCs w:val="28"/>
        </w:rPr>
        <w:t>40</w:t>
      </w:r>
      <w:r w:rsidR="00AA3F21" w:rsidRPr="00997BD7">
        <w:rPr>
          <w:rFonts w:ascii="宋体" w:eastAsia="宋体" w:hAnsi="宋体" w:cs="仿宋" w:hint="eastAsia"/>
          <w:sz w:val="28"/>
          <w:szCs w:val="28"/>
        </w:rPr>
        <w:t>分钟引导说明）。</w:t>
      </w:r>
      <w:r w:rsidR="000418A7" w:rsidRPr="00997BD7">
        <w:rPr>
          <w:rFonts w:ascii="宋体" w:eastAsia="宋体" w:hAnsi="宋体" w:cs="仿宋" w:hint="eastAsia"/>
          <w:sz w:val="28"/>
          <w:szCs w:val="28"/>
        </w:rPr>
        <w:t xml:space="preserve"> </w:t>
      </w:r>
    </w:p>
    <w:p w14:paraId="3BE3615B" w14:textId="20139B68" w:rsidR="00AE2CB8" w:rsidRPr="00997BD7" w:rsidRDefault="001809EC" w:rsidP="001809EC">
      <w:pPr>
        <w:spacing w:line="560" w:lineRule="exact"/>
        <w:ind w:firstLineChars="200" w:firstLine="560"/>
        <w:rPr>
          <w:rFonts w:ascii="宋体" w:eastAsia="宋体" w:hAnsi="宋体" w:cs="仿宋"/>
          <w:sz w:val="28"/>
          <w:szCs w:val="28"/>
        </w:rPr>
      </w:pPr>
      <w:r>
        <w:rPr>
          <w:rFonts w:ascii="宋体" w:eastAsia="宋体" w:hAnsi="宋体" w:cs="仿宋" w:hint="eastAsia"/>
          <w:sz w:val="28"/>
          <w:szCs w:val="28"/>
          <w:lang w:eastAsia="zh-CN"/>
        </w:rPr>
        <w:t>3</w:t>
      </w:r>
      <w:r>
        <w:rPr>
          <w:rFonts w:ascii="宋体" w:eastAsia="宋体" w:hAnsi="宋体" w:cs="仿宋"/>
          <w:sz w:val="28"/>
          <w:szCs w:val="28"/>
          <w:lang w:eastAsia="zh-CN"/>
        </w:rPr>
        <w:t>.</w:t>
      </w:r>
      <w:r w:rsidR="00AA3F21" w:rsidRPr="00997BD7">
        <w:rPr>
          <w:rFonts w:ascii="宋体" w:eastAsia="宋体" w:hAnsi="宋体" w:cs="仿宋" w:hint="eastAsia"/>
          <w:sz w:val="28"/>
          <w:szCs w:val="28"/>
        </w:rPr>
        <w:t>创新创业种子师资培训阶段</w:t>
      </w:r>
      <w:r w:rsidR="00AA3F21" w:rsidRPr="00997BD7">
        <w:rPr>
          <w:rFonts w:ascii="宋体" w:eastAsia="宋体" w:hAnsi="宋体" w:cs="仿宋"/>
          <w:sz w:val="28"/>
          <w:szCs w:val="28"/>
        </w:rPr>
        <w:t xml:space="preserve">2: </w:t>
      </w:r>
      <w:r w:rsidR="00AA3F21" w:rsidRPr="00997BD7">
        <w:rPr>
          <w:rFonts w:ascii="宋体" w:eastAsia="宋体" w:hAnsi="宋体" w:cs="仿宋" w:hint="eastAsia"/>
          <w:sz w:val="28"/>
          <w:szCs w:val="28"/>
        </w:rPr>
        <w:t>参与简报辅导课程的老师可以挑选参与简报的一个团队或自己辅导的团队</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不必然</w:t>
      </w:r>
      <w:r w:rsidR="000F3729" w:rsidRPr="00997BD7">
        <w:rPr>
          <w:rFonts w:ascii="宋体" w:eastAsia="宋体" w:hAnsi="宋体" w:cs="仿宋" w:hint="eastAsia"/>
          <w:sz w:val="28"/>
          <w:szCs w:val="28"/>
        </w:rPr>
        <w:t>是校队</w:t>
      </w:r>
      <w:r w:rsidR="000F3729" w:rsidRPr="00997BD7">
        <w:rPr>
          <w:rFonts w:ascii="宋体" w:eastAsia="宋体" w:hAnsi="宋体" w:cs="仿宋"/>
          <w:sz w:val="28"/>
          <w:szCs w:val="28"/>
        </w:rPr>
        <w:t>)</w:t>
      </w:r>
      <w:r w:rsidR="000F3729" w:rsidRPr="00997BD7">
        <w:rPr>
          <w:rFonts w:ascii="宋体" w:eastAsia="宋体" w:hAnsi="宋体" w:cs="仿宋" w:hint="eastAsia"/>
          <w:sz w:val="28"/>
          <w:szCs w:val="28"/>
        </w:rPr>
        <w:t>，</w:t>
      </w:r>
      <w:r w:rsidR="00AA3F21" w:rsidRPr="00997BD7">
        <w:rPr>
          <w:rFonts w:ascii="宋体" w:eastAsia="宋体" w:hAnsi="宋体" w:cs="仿宋" w:hint="eastAsia"/>
          <w:sz w:val="28"/>
          <w:szCs w:val="28"/>
        </w:rPr>
        <w:t>提出辅导建议，最后根据三次辅导写一份认领这些团队的辅导报告，另外再参与两个小时的</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创新创业咨询</w:t>
      </w:r>
      <w:r w:rsidR="000418A7" w:rsidRPr="00997BD7">
        <w:rPr>
          <w:rFonts w:ascii="宋体" w:eastAsia="宋体" w:hAnsi="宋体" w:cs="仿宋" w:hint="eastAsia"/>
          <w:sz w:val="28"/>
          <w:szCs w:val="28"/>
        </w:rPr>
        <w:t>业师顾问辅导</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课程，结业后由国创会颁发“创新创业</w:t>
      </w:r>
      <w:r w:rsidR="000F3729" w:rsidRPr="00997BD7">
        <w:rPr>
          <w:rFonts w:ascii="宋体" w:eastAsia="宋体" w:hAnsi="宋体" w:cs="仿宋" w:hint="eastAsia"/>
          <w:sz w:val="28"/>
          <w:szCs w:val="28"/>
        </w:rPr>
        <w:t>种子师资</w:t>
      </w:r>
      <w:r w:rsidR="00AA3F21" w:rsidRPr="00997BD7">
        <w:rPr>
          <w:rFonts w:ascii="宋体" w:eastAsia="宋体" w:hAnsi="宋体" w:cs="仿宋" w:hint="eastAsia"/>
          <w:sz w:val="28"/>
          <w:szCs w:val="28"/>
        </w:rPr>
        <w:t>见习</w:t>
      </w:r>
      <w:r w:rsidR="000418A7" w:rsidRPr="00997BD7">
        <w:rPr>
          <w:rFonts w:ascii="宋体" w:eastAsia="宋体" w:hAnsi="宋体" w:cs="仿宋" w:hint="eastAsia"/>
          <w:sz w:val="28"/>
          <w:szCs w:val="28"/>
        </w:rPr>
        <w:t>业师辅导</w:t>
      </w:r>
      <w:r w:rsidR="00AA3F21" w:rsidRPr="00997BD7">
        <w:rPr>
          <w:rFonts w:ascii="宋体" w:eastAsia="宋体" w:hAnsi="宋体" w:cs="仿宋" w:hint="eastAsia"/>
          <w:sz w:val="28"/>
          <w:szCs w:val="28"/>
        </w:rPr>
        <w:t>认证</w:t>
      </w:r>
      <w:r w:rsidR="00AA3F21" w:rsidRPr="00997BD7">
        <w:rPr>
          <w:rFonts w:ascii="宋体" w:eastAsia="宋体" w:hAnsi="宋体" w:cs="仿宋"/>
          <w:sz w:val="28"/>
          <w:szCs w:val="28"/>
        </w:rPr>
        <w:t>”</w:t>
      </w:r>
      <w:r w:rsidR="00AA3F21" w:rsidRPr="00997BD7">
        <w:rPr>
          <w:rFonts w:ascii="宋体" w:eastAsia="宋体" w:hAnsi="宋体" w:cs="仿宋" w:hint="eastAsia"/>
          <w:sz w:val="28"/>
          <w:szCs w:val="28"/>
        </w:rPr>
        <w:t>证书。</w:t>
      </w:r>
    </w:p>
    <w:p w14:paraId="1D1AC750" w14:textId="77777777" w:rsidR="0038576D" w:rsidRPr="001809EC" w:rsidRDefault="00AA3F21" w:rsidP="00D41819">
      <w:pPr>
        <w:pStyle w:val="a3"/>
        <w:shd w:val="clear" w:color="auto" w:fill="FFFFFF"/>
        <w:spacing w:before="0" w:beforeAutospacing="0" w:after="0" w:afterAutospacing="0" w:line="360" w:lineRule="auto"/>
        <w:rPr>
          <w:rFonts w:ascii="宋体" w:eastAsia="宋体" w:hAnsi="宋体" w:cs="Arial"/>
          <w:b/>
          <w:color w:val="222222"/>
          <w:sz w:val="28"/>
          <w:szCs w:val="28"/>
          <w:u w:val="single"/>
          <w:lang w:eastAsia="zh-CN"/>
        </w:rPr>
      </w:pPr>
      <w:r w:rsidRPr="001809EC">
        <w:rPr>
          <w:rFonts w:ascii="宋体" w:eastAsia="宋体" w:hAnsi="宋体" w:cs="Arial" w:hint="eastAsia"/>
          <w:b/>
          <w:color w:val="222222"/>
          <w:sz w:val="28"/>
          <w:szCs w:val="28"/>
          <w:u w:val="single"/>
          <w:lang w:eastAsia="zh-CN"/>
        </w:rPr>
        <w:t>创新创业种子师资报名条件：</w:t>
      </w:r>
    </w:p>
    <w:p w14:paraId="275D0714" w14:textId="77777777" w:rsidR="00F43E95" w:rsidRPr="001809EC" w:rsidRDefault="00AA3F21" w:rsidP="00D41819">
      <w:pPr>
        <w:pStyle w:val="a3"/>
        <w:shd w:val="clear" w:color="auto" w:fill="FFFFFF"/>
        <w:spacing w:before="0" w:beforeAutospacing="0" w:after="0" w:afterAutospacing="0" w:line="360" w:lineRule="auto"/>
        <w:rPr>
          <w:rFonts w:ascii="宋体" w:eastAsia="宋体" w:hAnsi="宋体" w:cs="Arial"/>
          <w:color w:val="222222"/>
          <w:sz w:val="28"/>
          <w:szCs w:val="28"/>
          <w:lang w:eastAsia="zh-CN"/>
        </w:rPr>
      </w:pPr>
      <w:r w:rsidRPr="001809EC">
        <w:rPr>
          <w:rFonts w:ascii="宋体" w:eastAsia="宋体" w:hAnsi="宋体" w:cs="Arial"/>
          <w:color w:val="222222"/>
          <w:sz w:val="28"/>
          <w:szCs w:val="28"/>
          <w:lang w:eastAsia="zh-CN"/>
        </w:rPr>
        <w:t>1.</w:t>
      </w:r>
      <w:r w:rsidRPr="001809EC">
        <w:rPr>
          <w:rFonts w:ascii="宋体" w:eastAsia="宋体" w:hAnsi="宋体" w:cs="Arial" w:hint="eastAsia"/>
          <w:color w:val="222222"/>
          <w:sz w:val="28"/>
          <w:szCs w:val="28"/>
          <w:lang w:eastAsia="zh-CN"/>
        </w:rPr>
        <w:t>创新创业的经验兴趣或研究的老师</w:t>
      </w:r>
    </w:p>
    <w:p w14:paraId="36E55AE4" w14:textId="77777777" w:rsidR="00402FD5" w:rsidRPr="001809EC" w:rsidRDefault="00AA3F21" w:rsidP="00D41819">
      <w:pPr>
        <w:pStyle w:val="a3"/>
        <w:shd w:val="clear" w:color="auto" w:fill="FFFFFF"/>
        <w:spacing w:before="0" w:beforeAutospacing="0" w:after="0" w:afterAutospacing="0" w:line="360" w:lineRule="auto"/>
        <w:rPr>
          <w:rFonts w:ascii="宋体" w:eastAsia="宋体" w:hAnsi="宋体" w:cs="Arial"/>
          <w:color w:val="222222"/>
          <w:sz w:val="28"/>
          <w:szCs w:val="28"/>
          <w:lang w:eastAsia="zh-CN"/>
        </w:rPr>
      </w:pPr>
      <w:r w:rsidRPr="001809EC">
        <w:rPr>
          <w:rFonts w:ascii="宋体" w:eastAsia="宋体" w:hAnsi="宋体" w:cs="Arial"/>
          <w:color w:val="222222"/>
          <w:sz w:val="28"/>
          <w:szCs w:val="28"/>
          <w:lang w:eastAsia="zh-CN"/>
        </w:rPr>
        <w:t>2.</w:t>
      </w:r>
      <w:r w:rsidRPr="001809EC">
        <w:rPr>
          <w:rFonts w:ascii="宋体" w:eastAsia="宋体" w:hAnsi="宋体" w:cs="Arial" w:hint="eastAsia"/>
          <w:color w:val="222222"/>
          <w:sz w:val="28"/>
          <w:szCs w:val="28"/>
          <w:lang w:eastAsia="zh-CN"/>
        </w:rPr>
        <w:t>有创新创业教育或竞赛的经验</w:t>
      </w:r>
    </w:p>
    <w:p w14:paraId="17DCA164" w14:textId="77777777" w:rsidR="002553AA" w:rsidRDefault="002553AA" w:rsidP="00D41819">
      <w:pPr>
        <w:pStyle w:val="a3"/>
        <w:shd w:val="clear" w:color="auto" w:fill="FFFFFF"/>
        <w:spacing w:before="0" w:beforeAutospacing="0" w:after="0" w:afterAutospacing="0" w:line="360" w:lineRule="auto"/>
        <w:rPr>
          <w:rFonts w:ascii="DFKai-SB" w:eastAsiaTheme="minorEastAsia" w:hAnsi="DFKai-SB" w:cs="Arial"/>
          <w:color w:val="222222"/>
          <w:sz w:val="29"/>
          <w:szCs w:val="29"/>
          <w:lang w:eastAsia="zh-CN"/>
        </w:rPr>
      </w:pPr>
    </w:p>
    <w:p w14:paraId="06283486" w14:textId="77777777" w:rsidR="002553AA" w:rsidRDefault="002553AA" w:rsidP="00D41819">
      <w:pPr>
        <w:pStyle w:val="a3"/>
        <w:shd w:val="clear" w:color="auto" w:fill="FFFFFF"/>
        <w:spacing w:before="0" w:beforeAutospacing="0" w:after="0" w:afterAutospacing="0" w:line="360" w:lineRule="auto"/>
        <w:rPr>
          <w:rFonts w:ascii="DFKai-SB" w:eastAsiaTheme="minorEastAsia" w:hAnsi="DFKai-SB" w:cs="Arial"/>
          <w:color w:val="222222"/>
          <w:sz w:val="29"/>
          <w:szCs w:val="29"/>
          <w:lang w:eastAsia="zh-CN"/>
        </w:rPr>
      </w:pPr>
    </w:p>
    <w:p w14:paraId="4F73BF30" w14:textId="4E21EDC1" w:rsidR="002553AA" w:rsidRDefault="002553AA" w:rsidP="00D41819">
      <w:pPr>
        <w:pStyle w:val="a3"/>
        <w:shd w:val="clear" w:color="auto" w:fill="FFFFFF"/>
        <w:spacing w:before="0" w:beforeAutospacing="0" w:after="0" w:afterAutospacing="0" w:line="360" w:lineRule="auto"/>
        <w:rPr>
          <w:rFonts w:ascii="DFKai-SB" w:eastAsia="宋体" w:hAnsi="DFKai-SB" w:cs="Arial"/>
          <w:color w:val="222222"/>
          <w:sz w:val="29"/>
          <w:szCs w:val="29"/>
          <w:lang w:eastAsia="zh-CN"/>
        </w:rPr>
      </w:pPr>
    </w:p>
    <w:p w14:paraId="06AAD8D0" w14:textId="77777777" w:rsidR="001809EC" w:rsidRDefault="001809EC" w:rsidP="00D41819">
      <w:pPr>
        <w:pStyle w:val="a3"/>
        <w:shd w:val="clear" w:color="auto" w:fill="FFFFFF"/>
        <w:spacing w:before="0" w:beforeAutospacing="0" w:after="0" w:afterAutospacing="0" w:line="360" w:lineRule="auto"/>
        <w:rPr>
          <w:rFonts w:ascii="DFKai-SB" w:eastAsia="宋体" w:hAnsi="DFKai-SB" w:cs="Arial" w:hint="eastAsia"/>
          <w:color w:val="222222"/>
          <w:sz w:val="29"/>
          <w:szCs w:val="29"/>
          <w:lang w:eastAsia="zh-CN"/>
        </w:rPr>
      </w:pPr>
    </w:p>
    <w:p w14:paraId="267A6B5B" w14:textId="77777777" w:rsidR="002553AA" w:rsidRPr="002553AA" w:rsidRDefault="002553AA" w:rsidP="002553AA">
      <w:pPr>
        <w:pStyle w:val="a3"/>
        <w:shd w:val="clear" w:color="auto" w:fill="FFFFFF"/>
        <w:spacing w:before="0" w:beforeAutospacing="0" w:after="0" w:afterAutospacing="0" w:line="360" w:lineRule="auto"/>
        <w:jc w:val="center"/>
        <w:rPr>
          <w:rFonts w:ascii="DFKai-SB" w:eastAsia="宋体" w:hAnsi="DFKai-SB" w:cs="Arial"/>
          <w:color w:val="222222"/>
          <w:sz w:val="32"/>
          <w:szCs w:val="32"/>
          <w:lang w:eastAsia="zh-CN"/>
        </w:rPr>
      </w:pPr>
      <w:bookmarkStart w:id="0" w:name="_GoBack"/>
      <w:r w:rsidRPr="002553AA">
        <w:rPr>
          <w:rFonts w:ascii="DFKai-SB" w:eastAsia="宋体" w:hAnsi="DFKai-SB" w:cs="Arial" w:hint="eastAsia"/>
          <w:color w:val="222222"/>
          <w:sz w:val="32"/>
          <w:szCs w:val="32"/>
          <w:lang w:eastAsia="zh-CN"/>
        </w:rPr>
        <w:lastRenderedPageBreak/>
        <w:t>师资简介</w:t>
      </w:r>
    </w:p>
    <w:tbl>
      <w:tblPr>
        <w:tblW w:w="9667" w:type="dxa"/>
        <w:jc w:val="center"/>
        <w:tblLayout w:type="fixed"/>
        <w:tblCellMar>
          <w:left w:w="28" w:type="dxa"/>
          <w:right w:w="28" w:type="dxa"/>
        </w:tblCellMar>
        <w:tblLook w:val="04A0" w:firstRow="1" w:lastRow="0" w:firstColumn="1" w:lastColumn="0" w:noHBand="0" w:noVBand="1"/>
      </w:tblPr>
      <w:tblGrid>
        <w:gridCol w:w="595"/>
        <w:gridCol w:w="851"/>
        <w:gridCol w:w="850"/>
        <w:gridCol w:w="3119"/>
        <w:gridCol w:w="4252"/>
      </w:tblGrid>
      <w:tr w:rsidR="00962562" w:rsidRPr="002553AA" w14:paraId="061B3729" w14:textId="77777777" w:rsidTr="002553AA">
        <w:trPr>
          <w:trHeight w:val="240"/>
          <w:jc w:val="center"/>
        </w:trPr>
        <w:tc>
          <w:tcPr>
            <w:tcW w:w="595" w:type="dxa"/>
            <w:tcBorders>
              <w:top w:val="single" w:sz="8" w:space="0" w:color="CCCCCC"/>
              <w:left w:val="single" w:sz="8" w:space="0" w:color="CCCCCC"/>
              <w:bottom w:val="single" w:sz="8" w:space="0" w:color="CCCCCC"/>
              <w:right w:val="single" w:sz="8" w:space="0" w:color="CCCCCC"/>
            </w:tcBorders>
            <w:shd w:val="clear" w:color="000000" w:fill="FFF2CC"/>
          </w:tcPr>
          <w:p w14:paraId="41755082" w14:textId="77777777" w:rsidR="00962562" w:rsidRPr="002553AA" w:rsidRDefault="00AA3F21" w:rsidP="00D41819">
            <w:pPr>
              <w:widowControl/>
              <w:jc w:val="center"/>
              <w:rPr>
                <w:rFonts w:ascii="Times New Roman" w:hAnsi="Times New Roman" w:cs="Times New Roman"/>
                <w:b/>
                <w:bCs/>
                <w:color w:val="000000"/>
                <w:kern w:val="0"/>
                <w:sz w:val="21"/>
                <w:szCs w:val="21"/>
              </w:rPr>
            </w:pPr>
            <w:bookmarkStart w:id="1" w:name="OLE_LINK1"/>
            <w:bookmarkStart w:id="2" w:name="OLE_LINK2"/>
            <w:bookmarkEnd w:id="0"/>
            <w:r w:rsidRPr="002553AA">
              <w:rPr>
                <w:rFonts w:ascii="Times New Roman" w:eastAsia="宋体" w:hAnsi="Times New Roman" w:cs="Times New Roman" w:hint="eastAsia"/>
                <w:b/>
                <w:bCs/>
                <w:color w:val="000000"/>
                <w:kern w:val="0"/>
                <w:sz w:val="21"/>
                <w:szCs w:val="21"/>
                <w:lang w:eastAsia="zh-CN"/>
              </w:rPr>
              <w:t>编号</w:t>
            </w:r>
          </w:p>
        </w:tc>
        <w:tc>
          <w:tcPr>
            <w:tcW w:w="851" w:type="dxa"/>
            <w:tcBorders>
              <w:top w:val="single" w:sz="8" w:space="0" w:color="CCCCCC"/>
              <w:left w:val="single" w:sz="8" w:space="0" w:color="CCCCCC"/>
              <w:bottom w:val="single" w:sz="8" w:space="0" w:color="CCCCCC"/>
              <w:right w:val="single" w:sz="8" w:space="0" w:color="CCCCCC"/>
            </w:tcBorders>
            <w:shd w:val="clear" w:color="000000" w:fill="FFF2CC"/>
            <w:vAlign w:val="center"/>
            <w:hideMark/>
          </w:tcPr>
          <w:p w14:paraId="4C9E6BE2" w14:textId="77777777" w:rsidR="00962562" w:rsidRPr="002553AA" w:rsidRDefault="00AA3F21" w:rsidP="00D41819">
            <w:pPr>
              <w:widowControl/>
              <w:jc w:val="center"/>
              <w:rPr>
                <w:rFonts w:ascii="DFKai-SB" w:eastAsia="DFKai-SB" w:hAnsi="DFKai-SB" w:cs="PMingLiU"/>
                <w:b/>
                <w:bCs/>
                <w:color w:val="000000"/>
                <w:kern w:val="0"/>
                <w:sz w:val="21"/>
                <w:szCs w:val="21"/>
              </w:rPr>
            </w:pPr>
            <w:r w:rsidRPr="002553AA">
              <w:rPr>
                <w:rFonts w:ascii="DFKai-SB" w:eastAsia="宋体" w:hAnsi="DFKai-SB" w:cs="PMingLiU" w:hint="eastAsia"/>
                <w:b/>
                <w:bCs/>
                <w:color w:val="000000"/>
                <w:kern w:val="0"/>
                <w:sz w:val="21"/>
                <w:szCs w:val="21"/>
                <w:lang w:eastAsia="zh-CN"/>
              </w:rPr>
              <w:t>姓名</w:t>
            </w:r>
          </w:p>
        </w:tc>
        <w:tc>
          <w:tcPr>
            <w:tcW w:w="850" w:type="dxa"/>
            <w:tcBorders>
              <w:top w:val="single" w:sz="8" w:space="0" w:color="CCCCCC"/>
              <w:left w:val="nil"/>
              <w:bottom w:val="single" w:sz="8" w:space="0" w:color="CCCCCC"/>
              <w:right w:val="single" w:sz="8" w:space="0" w:color="CCCCCC"/>
            </w:tcBorders>
            <w:shd w:val="clear" w:color="000000" w:fill="FFF2CC"/>
            <w:vAlign w:val="center"/>
            <w:hideMark/>
          </w:tcPr>
          <w:p w14:paraId="749DA313" w14:textId="77777777" w:rsidR="00962562" w:rsidRPr="002553AA" w:rsidRDefault="00AA3F21" w:rsidP="00D41819">
            <w:pPr>
              <w:widowControl/>
              <w:jc w:val="center"/>
              <w:rPr>
                <w:rFonts w:ascii="DFKai-SB" w:eastAsia="DFKai-SB" w:hAnsi="DFKai-SB" w:cs="PMingLiU"/>
                <w:b/>
                <w:bCs/>
                <w:color w:val="000000"/>
                <w:kern w:val="0"/>
                <w:sz w:val="21"/>
                <w:szCs w:val="21"/>
              </w:rPr>
            </w:pPr>
            <w:r w:rsidRPr="002553AA">
              <w:rPr>
                <w:rFonts w:ascii="DFKai-SB" w:eastAsia="宋体" w:hAnsi="DFKai-SB" w:cs="PMingLiU" w:hint="eastAsia"/>
                <w:b/>
                <w:bCs/>
                <w:color w:val="000000"/>
                <w:kern w:val="0"/>
                <w:sz w:val="21"/>
                <w:szCs w:val="21"/>
                <w:lang w:eastAsia="zh-CN"/>
              </w:rPr>
              <w:t>性别</w:t>
            </w:r>
          </w:p>
        </w:tc>
        <w:tc>
          <w:tcPr>
            <w:tcW w:w="3119" w:type="dxa"/>
            <w:tcBorders>
              <w:top w:val="single" w:sz="8" w:space="0" w:color="CCCCCC"/>
              <w:left w:val="nil"/>
              <w:bottom w:val="single" w:sz="8" w:space="0" w:color="CCCCCC"/>
              <w:right w:val="single" w:sz="4" w:space="0" w:color="auto"/>
            </w:tcBorders>
            <w:shd w:val="clear" w:color="000000" w:fill="FFF2CC"/>
            <w:vAlign w:val="center"/>
            <w:hideMark/>
          </w:tcPr>
          <w:p w14:paraId="5E861845" w14:textId="77777777" w:rsidR="00962562" w:rsidRPr="002553AA" w:rsidRDefault="00AA3F21" w:rsidP="00D41819">
            <w:pPr>
              <w:widowControl/>
              <w:jc w:val="center"/>
              <w:rPr>
                <w:rFonts w:ascii="DFKai-SB" w:eastAsia="DFKai-SB" w:hAnsi="DFKai-SB" w:cs="PMingLiU"/>
                <w:b/>
                <w:bCs/>
                <w:color w:val="000000"/>
                <w:kern w:val="0"/>
                <w:sz w:val="21"/>
                <w:szCs w:val="21"/>
              </w:rPr>
            </w:pPr>
            <w:r w:rsidRPr="002553AA">
              <w:rPr>
                <w:rFonts w:ascii="DFKai-SB" w:eastAsia="宋体" w:hAnsi="DFKai-SB" w:cs="PMingLiU" w:hint="eastAsia"/>
                <w:b/>
                <w:bCs/>
                <w:color w:val="000000"/>
                <w:kern w:val="0"/>
                <w:sz w:val="21"/>
                <w:szCs w:val="21"/>
                <w:lang w:eastAsia="zh-CN"/>
              </w:rPr>
              <w:t>任职单位</w:t>
            </w:r>
            <w:r w:rsidRPr="002553AA">
              <w:rPr>
                <w:rFonts w:ascii="DFKai-SB" w:eastAsia="宋体" w:hAnsi="DFKai-SB" w:cs="PMingLiU"/>
                <w:b/>
                <w:bCs/>
                <w:color w:val="000000"/>
                <w:kern w:val="0"/>
                <w:sz w:val="21"/>
                <w:szCs w:val="21"/>
                <w:lang w:eastAsia="zh-CN"/>
              </w:rPr>
              <w:t>/</w:t>
            </w:r>
            <w:r w:rsidRPr="002553AA">
              <w:rPr>
                <w:rFonts w:ascii="DFKai-SB" w:eastAsia="宋体" w:hAnsi="DFKai-SB" w:cs="PMingLiU" w:hint="eastAsia"/>
                <w:b/>
                <w:bCs/>
                <w:color w:val="000000"/>
                <w:kern w:val="0"/>
                <w:sz w:val="21"/>
                <w:szCs w:val="21"/>
                <w:lang w:eastAsia="zh-CN"/>
              </w:rPr>
              <w:t>职称</w:t>
            </w:r>
          </w:p>
        </w:tc>
        <w:tc>
          <w:tcPr>
            <w:tcW w:w="4252" w:type="dxa"/>
            <w:tcBorders>
              <w:top w:val="single" w:sz="8" w:space="0" w:color="CCCCCC"/>
              <w:left w:val="single" w:sz="4" w:space="0" w:color="auto"/>
              <w:bottom w:val="single" w:sz="8" w:space="0" w:color="CCCCCC"/>
              <w:right w:val="single" w:sz="8" w:space="0" w:color="CCCCCC"/>
            </w:tcBorders>
            <w:shd w:val="clear" w:color="000000" w:fill="FFF2CC"/>
            <w:vAlign w:val="center"/>
          </w:tcPr>
          <w:p w14:paraId="595DFF62" w14:textId="77777777" w:rsidR="00962562" w:rsidRPr="002553AA" w:rsidRDefault="00AA3F21" w:rsidP="00D41819">
            <w:pPr>
              <w:jc w:val="center"/>
              <w:rPr>
                <w:rFonts w:ascii="DFKai-SB" w:eastAsia="DFKai-SB" w:hAnsi="DFKai-SB" w:cs="PMingLiU"/>
                <w:b/>
                <w:bCs/>
                <w:color w:val="000000"/>
                <w:kern w:val="0"/>
                <w:sz w:val="21"/>
                <w:szCs w:val="21"/>
              </w:rPr>
            </w:pPr>
            <w:r w:rsidRPr="002553AA">
              <w:rPr>
                <w:rFonts w:ascii="DFKai-SB" w:eastAsia="宋体" w:hAnsi="DFKai-SB" w:cs="PMingLiU" w:hint="eastAsia"/>
                <w:b/>
                <w:bCs/>
                <w:color w:val="000000"/>
                <w:kern w:val="0"/>
                <w:sz w:val="21"/>
                <w:szCs w:val="21"/>
                <w:lang w:eastAsia="zh-CN"/>
              </w:rPr>
              <w:t>专长</w:t>
            </w:r>
          </w:p>
        </w:tc>
      </w:tr>
      <w:bookmarkEnd w:id="1"/>
      <w:bookmarkEnd w:id="2"/>
      <w:tr w:rsidR="00962562" w:rsidRPr="002553AA" w14:paraId="476A0693" w14:textId="77777777" w:rsidTr="002553AA">
        <w:trPr>
          <w:trHeight w:val="470"/>
          <w:jc w:val="center"/>
        </w:trPr>
        <w:tc>
          <w:tcPr>
            <w:tcW w:w="595" w:type="dxa"/>
            <w:tcBorders>
              <w:top w:val="nil"/>
              <w:left w:val="single" w:sz="8" w:space="0" w:color="CCCCCC"/>
              <w:bottom w:val="single" w:sz="8" w:space="0" w:color="CCCCCC"/>
              <w:right w:val="single" w:sz="8" w:space="0" w:color="CCCCCC"/>
            </w:tcBorders>
          </w:tcPr>
          <w:p w14:paraId="5D1FCA3A" w14:textId="77777777" w:rsidR="00962562" w:rsidRPr="002553AA" w:rsidRDefault="00AA3F21" w:rsidP="00D41819">
            <w:pPr>
              <w:widowControl/>
              <w:jc w:val="center"/>
              <w:rPr>
                <w:rFonts w:ascii="DFKai-SB" w:eastAsia="宋体" w:hAnsi="DFKai-SB" w:cs="Times New Roman"/>
                <w:sz w:val="21"/>
                <w:szCs w:val="21"/>
                <w:lang w:eastAsia="zh-CN"/>
              </w:rPr>
            </w:pPr>
            <w:r w:rsidRPr="002553AA">
              <w:rPr>
                <w:rFonts w:ascii="DFKai-SB" w:eastAsia="宋体" w:hAnsi="DFKai-SB" w:cs="Times New Roman"/>
                <w:sz w:val="21"/>
                <w:szCs w:val="21"/>
                <w:lang w:eastAsia="zh-CN"/>
              </w:rPr>
              <w:t>1</w:t>
            </w:r>
          </w:p>
        </w:tc>
        <w:tc>
          <w:tcPr>
            <w:tcW w:w="851" w:type="dxa"/>
            <w:tcBorders>
              <w:top w:val="nil"/>
              <w:left w:val="single" w:sz="8" w:space="0" w:color="CCCCCC"/>
              <w:bottom w:val="single" w:sz="8" w:space="0" w:color="CCCCCC"/>
              <w:right w:val="single" w:sz="8" w:space="0" w:color="CCCCCC"/>
            </w:tcBorders>
            <w:shd w:val="clear" w:color="auto" w:fill="auto"/>
            <w:vAlign w:val="center"/>
            <w:hideMark/>
          </w:tcPr>
          <w:p w14:paraId="279E04F7" w14:textId="77777777" w:rsidR="00962562" w:rsidRPr="002553AA" w:rsidRDefault="00AA3F21" w:rsidP="00D41819">
            <w:pPr>
              <w:widowControl/>
              <w:jc w:val="center"/>
              <w:rPr>
                <w:rFonts w:ascii="DFKai-SB" w:eastAsia="DFKai-SB" w:hAnsi="DFKai-SB"/>
                <w:color w:val="000000"/>
                <w:sz w:val="21"/>
                <w:szCs w:val="21"/>
              </w:rPr>
            </w:pPr>
            <w:r w:rsidRPr="002553AA">
              <w:rPr>
                <w:rFonts w:ascii="DFKai-SB" w:eastAsia="宋体" w:hAnsi="DFKai-SB" w:hint="eastAsia"/>
                <w:color w:val="000000"/>
                <w:sz w:val="21"/>
                <w:szCs w:val="21"/>
                <w:lang w:eastAsia="zh-CN"/>
              </w:rPr>
              <w:t>杨士进</w:t>
            </w:r>
          </w:p>
        </w:tc>
        <w:tc>
          <w:tcPr>
            <w:tcW w:w="850" w:type="dxa"/>
            <w:tcBorders>
              <w:top w:val="nil"/>
              <w:left w:val="nil"/>
              <w:bottom w:val="single" w:sz="8" w:space="0" w:color="CCCCCC"/>
              <w:right w:val="single" w:sz="8" w:space="0" w:color="CCCCCC"/>
            </w:tcBorders>
            <w:shd w:val="clear" w:color="auto" w:fill="auto"/>
            <w:vAlign w:val="center"/>
            <w:hideMark/>
          </w:tcPr>
          <w:p w14:paraId="74312ECD" w14:textId="77777777" w:rsidR="00962562" w:rsidRPr="002553AA" w:rsidRDefault="00AA3F21" w:rsidP="00D41819">
            <w:pPr>
              <w:jc w:val="center"/>
              <w:rPr>
                <w:rFonts w:ascii="DFKai-SB" w:eastAsia="DFKai-SB" w:hAnsi="DFKai-SB"/>
                <w:color w:val="000000"/>
                <w:sz w:val="21"/>
                <w:szCs w:val="21"/>
              </w:rPr>
            </w:pPr>
            <w:r w:rsidRPr="002553AA">
              <w:rPr>
                <w:rFonts w:ascii="DFKai-SB" w:eastAsia="宋体" w:hAnsi="DFKai-SB" w:hint="eastAsia"/>
                <w:color w:val="000000"/>
                <w:sz w:val="21"/>
                <w:szCs w:val="21"/>
                <w:lang w:eastAsia="zh-CN"/>
              </w:rPr>
              <w:t>男</w:t>
            </w:r>
          </w:p>
        </w:tc>
        <w:tc>
          <w:tcPr>
            <w:tcW w:w="3119" w:type="dxa"/>
            <w:tcBorders>
              <w:top w:val="nil"/>
              <w:left w:val="nil"/>
              <w:bottom w:val="single" w:sz="8" w:space="0" w:color="CCCCCC"/>
              <w:right w:val="single" w:sz="4" w:space="0" w:color="auto"/>
            </w:tcBorders>
            <w:shd w:val="clear" w:color="auto" w:fill="auto"/>
            <w:vAlign w:val="center"/>
            <w:hideMark/>
          </w:tcPr>
          <w:p w14:paraId="1DDD5BB8"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hint="eastAsia"/>
                <w:sz w:val="21"/>
                <w:szCs w:val="21"/>
                <w:lang w:eastAsia="zh-CN"/>
              </w:rPr>
              <w:t>现职</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国际创新创业协会</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秘书长</w:t>
            </w:r>
          </w:p>
          <w:p w14:paraId="50147563"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hint="eastAsia"/>
                <w:sz w:val="21"/>
                <w:szCs w:val="21"/>
                <w:lang w:eastAsia="zh-CN"/>
              </w:rPr>
              <w:t>皓样科技公司</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董事长</w:t>
            </w:r>
          </w:p>
          <w:p w14:paraId="3BE8451C" w14:textId="77777777" w:rsidR="00962562" w:rsidRPr="002553AA" w:rsidRDefault="00AA3F21" w:rsidP="00D41819">
            <w:pPr>
              <w:rPr>
                <w:rFonts w:ascii="DFKai-SB" w:eastAsia="DFKai-SB" w:hAnsi="DFKai-SB"/>
                <w:sz w:val="21"/>
                <w:szCs w:val="21"/>
                <w:lang w:eastAsia="zh-CN"/>
              </w:rPr>
            </w:pPr>
            <w:r w:rsidRPr="002553AA">
              <w:rPr>
                <w:rFonts w:ascii="DFKai-SB" w:eastAsia="宋体" w:hAnsi="DFKai-SB" w:hint="eastAsia"/>
                <w:sz w:val="21"/>
                <w:szCs w:val="21"/>
                <w:lang w:eastAsia="zh-CN"/>
              </w:rPr>
              <w:t>经历</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中小企业深度辅导</w:t>
            </w:r>
            <w:r w:rsidRPr="002553AA">
              <w:rPr>
                <w:rFonts w:ascii="DFKai-SB" w:eastAsia="宋体" w:hAnsi="DFKai-SB"/>
                <w:sz w:val="21"/>
                <w:szCs w:val="21"/>
                <w:lang w:eastAsia="zh-CN"/>
              </w:rPr>
              <w:t xml:space="preserve"> (</w:t>
            </w:r>
            <w:r w:rsidRPr="002553AA">
              <w:rPr>
                <w:rFonts w:ascii="DFKai-SB" w:eastAsia="宋体" w:hAnsi="DFKai-SB" w:hint="eastAsia"/>
                <w:sz w:val="21"/>
                <w:szCs w:val="21"/>
                <w:lang w:eastAsia="zh-CN"/>
              </w:rPr>
              <w:t>海峡两岸经营诊断、策略、生产制造合理化及自动化辅导</w:t>
            </w:r>
            <w:r w:rsidRPr="002553AA">
              <w:rPr>
                <w:rFonts w:ascii="DFKai-SB" w:eastAsia="宋体" w:hAnsi="DFKai-SB"/>
                <w:sz w:val="21"/>
                <w:szCs w:val="21"/>
                <w:lang w:eastAsia="zh-CN"/>
              </w:rPr>
              <w:t>)</w:t>
            </w:r>
          </w:p>
        </w:tc>
        <w:tc>
          <w:tcPr>
            <w:tcW w:w="4252" w:type="dxa"/>
            <w:tcBorders>
              <w:top w:val="nil"/>
              <w:left w:val="single" w:sz="4" w:space="0" w:color="auto"/>
              <w:bottom w:val="single" w:sz="8" w:space="0" w:color="CCCCCC"/>
              <w:right w:val="single" w:sz="8" w:space="0" w:color="CCCCCC"/>
            </w:tcBorders>
            <w:shd w:val="clear" w:color="auto" w:fill="auto"/>
            <w:vAlign w:val="center"/>
          </w:tcPr>
          <w:p w14:paraId="58B01D76" w14:textId="77777777" w:rsidR="00962562" w:rsidRPr="002553AA" w:rsidRDefault="00AA3F21" w:rsidP="00D41819">
            <w:pPr>
              <w:pStyle w:val="Default"/>
              <w:rPr>
                <w:rFonts w:ascii="DFKai-SB" w:eastAsiaTheme="minorEastAsia" w:hAnsi="DFKai-SB" w:cstheme="minorBidi"/>
                <w:color w:val="auto"/>
                <w:kern w:val="2"/>
                <w:sz w:val="21"/>
                <w:szCs w:val="21"/>
                <w:lang w:eastAsia="zh-CN"/>
              </w:rPr>
            </w:pPr>
            <w:r w:rsidRPr="002553AA">
              <w:rPr>
                <w:rFonts w:ascii="DFKai-SB" w:eastAsia="宋体" w:hAnsi="DFKai-SB" w:cstheme="minorBidi"/>
                <w:color w:val="auto"/>
                <w:kern w:val="2"/>
                <w:sz w:val="21"/>
                <w:szCs w:val="21"/>
                <w:lang w:eastAsia="zh-CN"/>
              </w:rPr>
              <w:t>1.</w:t>
            </w:r>
            <w:r w:rsidRPr="002553AA">
              <w:rPr>
                <w:rFonts w:ascii="DFKai-SB" w:eastAsia="宋体" w:hAnsi="DFKai-SB" w:cstheme="minorBidi" w:hint="eastAsia"/>
                <w:color w:val="auto"/>
                <w:kern w:val="2"/>
                <w:sz w:val="21"/>
                <w:szCs w:val="21"/>
                <w:lang w:eastAsia="zh-CN"/>
              </w:rPr>
              <w:t>互联网</w:t>
            </w:r>
            <w:r w:rsidRPr="002553AA">
              <w:rPr>
                <w:rFonts w:ascii="DFKai-SB" w:eastAsia="宋体" w:hAnsi="DFKai-SB" w:cstheme="minorBidi"/>
                <w:color w:val="auto"/>
                <w:kern w:val="2"/>
                <w:sz w:val="21"/>
                <w:szCs w:val="21"/>
                <w:lang w:eastAsia="zh-CN"/>
              </w:rPr>
              <w:t>+</w:t>
            </w:r>
            <w:r w:rsidRPr="002553AA">
              <w:rPr>
                <w:rFonts w:ascii="DFKai-SB" w:eastAsia="宋体" w:hAnsi="DFKai-SB" w:cstheme="minorBidi" w:hint="eastAsia"/>
                <w:color w:val="auto"/>
                <w:kern w:val="2"/>
                <w:sz w:val="21"/>
                <w:szCs w:val="21"/>
                <w:lang w:eastAsia="zh-CN"/>
              </w:rPr>
              <w:t>大学生创新创业竞赛评审、上海海峡两岸青年创业大赛评审、</w:t>
            </w:r>
            <w:r w:rsidR="005653FC" w:rsidRPr="002553AA">
              <w:rPr>
                <w:rFonts w:ascii="DFKai-SB" w:eastAsia="宋体" w:hAnsi="DFKai-SB" w:cstheme="minorBidi" w:hint="eastAsia"/>
                <w:color w:val="auto"/>
                <w:kern w:val="2"/>
                <w:sz w:val="21"/>
                <w:szCs w:val="21"/>
                <w:lang w:eastAsia="zh-CN"/>
              </w:rPr>
              <w:t>新加坡社会企业</w:t>
            </w:r>
            <w:r w:rsidR="005653FC" w:rsidRPr="002553AA">
              <w:rPr>
                <w:rFonts w:ascii="DFKai-SB" w:eastAsiaTheme="minorEastAsia" w:hAnsi="DFKai-SB" w:cstheme="minorBidi" w:hint="eastAsia"/>
                <w:color w:val="auto"/>
                <w:kern w:val="2"/>
                <w:sz w:val="21"/>
                <w:szCs w:val="21"/>
                <w:lang w:eastAsia="zh-CN"/>
              </w:rPr>
              <w:t xml:space="preserve"> SVC </w:t>
            </w:r>
            <w:r w:rsidR="005653FC" w:rsidRPr="002553AA">
              <w:rPr>
                <w:rFonts w:ascii="DFKai-SB" w:eastAsia="宋体" w:hAnsi="DFKai-SB" w:cstheme="minorBidi" w:hint="eastAsia"/>
                <w:color w:val="auto"/>
                <w:kern w:val="2"/>
                <w:sz w:val="21"/>
                <w:szCs w:val="21"/>
                <w:lang w:eastAsia="zh-CN"/>
              </w:rPr>
              <w:t>国际评委、美洲国家创业大赛</w:t>
            </w:r>
            <w:r w:rsidR="005653FC" w:rsidRPr="002553AA">
              <w:rPr>
                <w:rFonts w:ascii="DFKai-SB" w:eastAsia="宋体" w:hAnsi="DFKai-SB" w:cstheme="minorBidi" w:hint="eastAsia"/>
                <w:color w:val="auto"/>
                <w:kern w:val="2"/>
                <w:sz w:val="21"/>
                <w:szCs w:val="21"/>
                <w:lang w:eastAsia="zh-CN"/>
              </w:rPr>
              <w:t xml:space="preserve"> TIC A</w:t>
            </w:r>
            <w:r w:rsidR="005653FC" w:rsidRPr="002553AA">
              <w:rPr>
                <w:rFonts w:ascii="DFKai-SB" w:eastAsiaTheme="minorEastAsia" w:hAnsi="DFKai-SB" w:cstheme="minorBidi" w:hint="eastAsia"/>
                <w:color w:val="auto"/>
                <w:kern w:val="2"/>
                <w:sz w:val="21"/>
                <w:szCs w:val="21"/>
                <w:lang w:eastAsia="zh-CN"/>
              </w:rPr>
              <w:t xml:space="preserve">mericas </w:t>
            </w:r>
            <w:r w:rsidR="005653FC" w:rsidRPr="002553AA">
              <w:rPr>
                <w:rFonts w:ascii="DFKai-SB" w:eastAsiaTheme="minorEastAsia" w:hAnsi="DFKai-SB" w:cstheme="minorBidi" w:hint="eastAsia"/>
                <w:color w:val="auto"/>
                <w:kern w:val="2"/>
                <w:sz w:val="21"/>
                <w:szCs w:val="21"/>
                <w:lang w:eastAsia="zh-CN"/>
              </w:rPr>
              <w:t>国际评委、</w:t>
            </w:r>
            <w:r w:rsidRPr="002553AA">
              <w:rPr>
                <w:rFonts w:ascii="DFKai-SB" w:eastAsia="宋体" w:hAnsi="DFKai-SB" w:cstheme="minorBidi" w:hint="eastAsia"/>
                <w:color w:val="auto"/>
                <w:kern w:val="2"/>
                <w:sz w:val="21"/>
                <w:szCs w:val="21"/>
                <w:lang w:eastAsia="zh-CN"/>
              </w:rPr>
              <w:t>千里马创业竞赛评审、台北科技大学</w:t>
            </w:r>
            <w:r w:rsidRPr="002553AA">
              <w:rPr>
                <w:rFonts w:ascii="DFKai-SB" w:eastAsia="宋体" w:hAnsi="DFKai-SB" w:cstheme="minorBidi"/>
                <w:color w:val="auto"/>
                <w:kern w:val="2"/>
                <w:sz w:val="21"/>
                <w:szCs w:val="21"/>
                <w:lang w:eastAsia="zh-CN"/>
              </w:rPr>
              <w:t>-</w:t>
            </w:r>
            <w:r w:rsidRPr="002553AA">
              <w:rPr>
                <w:rFonts w:ascii="Tahoma" w:eastAsia="宋体" w:hAnsi="Tahoma" w:cs="Tahoma"/>
                <w:sz w:val="21"/>
                <w:szCs w:val="21"/>
                <w:lang w:eastAsia="zh-CN"/>
              </w:rPr>
              <w:t xml:space="preserve"> 2020</w:t>
            </w:r>
            <w:r w:rsidRPr="002553AA">
              <w:rPr>
                <w:rFonts w:ascii="Tahoma" w:eastAsia="宋体" w:hAnsi="Tahoma" w:cs="Tahoma" w:hint="eastAsia"/>
                <w:sz w:val="21"/>
                <w:szCs w:val="21"/>
                <w:lang w:eastAsia="zh-CN"/>
              </w:rPr>
              <w:t>学生实务专题竞赛</w:t>
            </w:r>
          </w:p>
          <w:p w14:paraId="77670CFC" w14:textId="77777777" w:rsidR="00962562" w:rsidRPr="002553AA" w:rsidRDefault="00AA3F21" w:rsidP="00D41819">
            <w:pPr>
              <w:pStyle w:val="Default"/>
              <w:rPr>
                <w:rFonts w:ascii="DFKai-SB" w:eastAsiaTheme="minorEastAsia" w:hAnsi="DFKai-SB" w:cstheme="minorBidi"/>
                <w:color w:val="auto"/>
                <w:kern w:val="2"/>
                <w:sz w:val="21"/>
                <w:szCs w:val="21"/>
                <w:lang w:eastAsia="zh-CN"/>
              </w:rPr>
            </w:pPr>
            <w:r w:rsidRPr="002553AA">
              <w:rPr>
                <w:rFonts w:ascii="DFKai-SB" w:eastAsia="宋体" w:hAnsi="DFKai-SB" w:cstheme="minorBidi"/>
                <w:color w:val="auto"/>
                <w:kern w:val="2"/>
                <w:sz w:val="21"/>
                <w:szCs w:val="21"/>
                <w:lang w:eastAsia="zh-CN"/>
              </w:rPr>
              <w:t>2.</w:t>
            </w:r>
            <w:r w:rsidRPr="002553AA">
              <w:rPr>
                <w:rFonts w:ascii="DFKai-SB" w:eastAsia="宋体" w:hAnsi="DFKai-SB" w:cstheme="minorBidi" w:hint="eastAsia"/>
                <w:color w:val="auto"/>
                <w:kern w:val="2"/>
                <w:sz w:val="21"/>
                <w:szCs w:val="21"/>
                <w:lang w:eastAsia="zh-CN"/>
              </w:rPr>
              <w:t>国际市场业务营销开发及通路经营管理辅导顾问、产品开发辅导顾问、自动化工业工程辅导顾问、创新创业辅导顾问、创业教育种子师资讲师、国内及国际创业竞赛主办及评审。</w:t>
            </w:r>
          </w:p>
        </w:tc>
      </w:tr>
      <w:tr w:rsidR="00962562" w:rsidRPr="002553AA" w14:paraId="4D509E64" w14:textId="77777777" w:rsidTr="002553AA">
        <w:trPr>
          <w:trHeight w:val="470"/>
          <w:jc w:val="center"/>
        </w:trPr>
        <w:tc>
          <w:tcPr>
            <w:tcW w:w="595" w:type="dxa"/>
            <w:tcBorders>
              <w:top w:val="nil"/>
              <w:left w:val="single" w:sz="8" w:space="0" w:color="CCCCCC"/>
              <w:bottom w:val="single" w:sz="8" w:space="0" w:color="CCCCCC"/>
              <w:right w:val="single" w:sz="8" w:space="0" w:color="CCCCCC"/>
            </w:tcBorders>
          </w:tcPr>
          <w:p w14:paraId="498B05F3" w14:textId="77777777" w:rsidR="00962562" w:rsidRPr="002553AA" w:rsidRDefault="00AA3F21" w:rsidP="00D41819">
            <w:pPr>
              <w:widowControl/>
              <w:jc w:val="center"/>
              <w:rPr>
                <w:rFonts w:ascii="DFKai-SB" w:eastAsia="DFKai-SB" w:hAnsi="DFKai-SB" w:cs="Times New Roman"/>
                <w:sz w:val="21"/>
                <w:szCs w:val="21"/>
              </w:rPr>
            </w:pPr>
            <w:r w:rsidRPr="002553AA">
              <w:rPr>
                <w:rFonts w:ascii="DFKai-SB" w:eastAsia="宋体" w:hAnsi="DFKai-SB" w:cs="Times New Roman"/>
                <w:sz w:val="21"/>
                <w:szCs w:val="21"/>
                <w:lang w:eastAsia="zh-CN"/>
              </w:rPr>
              <w:t>2</w:t>
            </w:r>
          </w:p>
        </w:tc>
        <w:tc>
          <w:tcPr>
            <w:tcW w:w="851" w:type="dxa"/>
            <w:tcBorders>
              <w:top w:val="nil"/>
              <w:left w:val="single" w:sz="8" w:space="0" w:color="CCCCCC"/>
              <w:bottom w:val="single" w:sz="8" w:space="0" w:color="CCCCCC"/>
              <w:right w:val="single" w:sz="8" w:space="0" w:color="CCCCCC"/>
            </w:tcBorders>
            <w:shd w:val="clear" w:color="auto" w:fill="auto"/>
            <w:vAlign w:val="center"/>
            <w:hideMark/>
          </w:tcPr>
          <w:p w14:paraId="75701F3B" w14:textId="77777777" w:rsidR="00962562" w:rsidRPr="002553AA" w:rsidRDefault="00AA3F21" w:rsidP="00D41819">
            <w:pPr>
              <w:widowControl/>
              <w:jc w:val="center"/>
              <w:rPr>
                <w:rFonts w:ascii="DFKai-SB" w:eastAsia="DFKai-SB" w:hAnsi="DFKai-SB"/>
                <w:color w:val="000000"/>
                <w:sz w:val="21"/>
                <w:szCs w:val="21"/>
              </w:rPr>
            </w:pPr>
            <w:r w:rsidRPr="002553AA">
              <w:rPr>
                <w:rFonts w:ascii="DFKai-SB" w:eastAsia="宋体" w:hAnsi="DFKai-SB" w:hint="eastAsia"/>
                <w:color w:val="000000"/>
                <w:sz w:val="21"/>
                <w:szCs w:val="21"/>
                <w:lang w:eastAsia="zh-CN"/>
              </w:rPr>
              <w:t>蔡适阳</w:t>
            </w:r>
          </w:p>
        </w:tc>
        <w:tc>
          <w:tcPr>
            <w:tcW w:w="850" w:type="dxa"/>
            <w:tcBorders>
              <w:top w:val="nil"/>
              <w:left w:val="nil"/>
              <w:bottom w:val="single" w:sz="8" w:space="0" w:color="CCCCCC"/>
              <w:right w:val="single" w:sz="8" w:space="0" w:color="CCCCCC"/>
            </w:tcBorders>
            <w:shd w:val="clear" w:color="auto" w:fill="auto"/>
            <w:vAlign w:val="center"/>
            <w:hideMark/>
          </w:tcPr>
          <w:p w14:paraId="696B001C" w14:textId="77777777" w:rsidR="00962562" w:rsidRPr="002553AA" w:rsidRDefault="00AA3F21" w:rsidP="00D41819">
            <w:pPr>
              <w:jc w:val="center"/>
              <w:rPr>
                <w:rFonts w:ascii="DFKai-SB" w:eastAsia="DFKai-SB" w:hAnsi="DFKai-SB"/>
                <w:color w:val="000000"/>
                <w:sz w:val="21"/>
                <w:szCs w:val="21"/>
              </w:rPr>
            </w:pPr>
            <w:r w:rsidRPr="002553AA">
              <w:rPr>
                <w:rFonts w:ascii="DFKai-SB" w:eastAsia="宋体" w:hAnsi="DFKai-SB" w:hint="eastAsia"/>
                <w:color w:val="000000"/>
                <w:sz w:val="21"/>
                <w:szCs w:val="21"/>
                <w:lang w:eastAsia="zh-CN"/>
              </w:rPr>
              <w:t>男</w:t>
            </w:r>
          </w:p>
        </w:tc>
        <w:tc>
          <w:tcPr>
            <w:tcW w:w="3119" w:type="dxa"/>
            <w:tcBorders>
              <w:top w:val="nil"/>
              <w:left w:val="nil"/>
              <w:bottom w:val="single" w:sz="8" w:space="0" w:color="CCCCCC"/>
              <w:right w:val="single" w:sz="4" w:space="0" w:color="auto"/>
            </w:tcBorders>
            <w:shd w:val="clear" w:color="auto" w:fill="auto"/>
            <w:vAlign w:val="center"/>
            <w:hideMark/>
          </w:tcPr>
          <w:p w14:paraId="48F01EBE" w14:textId="77777777" w:rsidR="00962562" w:rsidRPr="002553AA" w:rsidRDefault="00AA3F21" w:rsidP="00D41819">
            <w:pPr>
              <w:pStyle w:val="Default"/>
              <w:spacing w:line="360" w:lineRule="exact"/>
              <w:rPr>
                <w:rFonts w:ascii="DFKai-SB" w:eastAsia="DFKai-SB" w:hAnsi="DFKai-SB"/>
                <w:sz w:val="21"/>
                <w:szCs w:val="21"/>
                <w:lang w:eastAsia="zh-CN"/>
              </w:rPr>
            </w:pPr>
            <w:r w:rsidRPr="002553AA">
              <w:rPr>
                <w:rFonts w:ascii="DFKai-SB" w:eastAsia="宋体" w:hAnsi="DFKai-SB" w:hint="eastAsia"/>
                <w:sz w:val="21"/>
                <w:szCs w:val="21"/>
                <w:lang w:eastAsia="zh-CN"/>
              </w:rPr>
              <w:t>现职</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国际创新创业协会</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总顾问</w:t>
            </w:r>
          </w:p>
          <w:p w14:paraId="3ED8406E" w14:textId="77777777" w:rsidR="00962562" w:rsidRPr="002553AA" w:rsidRDefault="00AA3F21" w:rsidP="00D41819">
            <w:pPr>
              <w:pStyle w:val="Default"/>
              <w:spacing w:line="360" w:lineRule="exact"/>
              <w:rPr>
                <w:rFonts w:ascii="DFKai-SB" w:eastAsia="DFKai-SB" w:hAnsi="DFKai-SB"/>
                <w:sz w:val="21"/>
                <w:szCs w:val="21"/>
                <w:lang w:eastAsia="zh-CN"/>
              </w:rPr>
            </w:pPr>
            <w:r w:rsidRPr="002553AA">
              <w:rPr>
                <w:rFonts w:ascii="DFKai-SB" w:eastAsia="宋体" w:hAnsi="DFKai-SB" w:hint="eastAsia"/>
                <w:sz w:val="21"/>
                <w:szCs w:val="21"/>
                <w:lang w:eastAsia="zh-CN"/>
              </w:rPr>
              <w:t>精营管理顾问</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董事长</w:t>
            </w:r>
          </w:p>
          <w:p w14:paraId="092C9AE6" w14:textId="77777777" w:rsidR="00962562" w:rsidRPr="002553AA" w:rsidRDefault="00AA3F21" w:rsidP="00D41819">
            <w:pPr>
              <w:spacing w:line="360" w:lineRule="exact"/>
              <w:rPr>
                <w:rFonts w:ascii="DFKai-SB" w:eastAsia="DFKai-SB" w:hAnsi="DFKai-SB" w:cs="Times New Roman"/>
                <w:sz w:val="21"/>
                <w:szCs w:val="21"/>
                <w:lang w:eastAsia="zh-CN"/>
              </w:rPr>
            </w:pPr>
            <w:r w:rsidRPr="002553AA">
              <w:rPr>
                <w:rFonts w:ascii="DFKai-SB" w:eastAsia="宋体" w:hAnsi="DFKai-SB" w:hint="eastAsia"/>
                <w:sz w:val="21"/>
                <w:szCs w:val="21"/>
                <w:lang w:eastAsia="zh-CN"/>
              </w:rPr>
              <w:t>经历</w:t>
            </w:r>
            <w:r w:rsidRPr="002553AA">
              <w:rPr>
                <w:rFonts w:ascii="DFKai-SB" w:eastAsia="宋体" w:hAnsi="DFKai-SB"/>
                <w:sz w:val="21"/>
                <w:szCs w:val="21"/>
                <w:lang w:eastAsia="zh-CN"/>
              </w:rPr>
              <w:t>:</w:t>
            </w:r>
            <w:r w:rsidRPr="002553AA">
              <w:rPr>
                <w:rFonts w:ascii="DFKai-SB" w:eastAsia="宋体" w:hAnsi="DFKai-SB" w:cs="Times New Roman" w:hint="eastAsia"/>
                <w:sz w:val="21"/>
                <w:szCs w:val="21"/>
                <w:lang w:eastAsia="zh-CN"/>
              </w:rPr>
              <w:t>研华股份有限公司二位创办人之一</w:t>
            </w:r>
          </w:p>
        </w:tc>
        <w:tc>
          <w:tcPr>
            <w:tcW w:w="4252" w:type="dxa"/>
            <w:tcBorders>
              <w:top w:val="nil"/>
              <w:left w:val="single" w:sz="4" w:space="0" w:color="auto"/>
              <w:bottom w:val="single" w:sz="8" w:space="0" w:color="CCCCCC"/>
              <w:right w:val="single" w:sz="8" w:space="0" w:color="CCCCCC"/>
            </w:tcBorders>
            <w:shd w:val="clear" w:color="auto" w:fill="auto"/>
            <w:vAlign w:val="center"/>
          </w:tcPr>
          <w:p w14:paraId="0F3F225B" w14:textId="77777777" w:rsidR="00962562" w:rsidRPr="002553AA" w:rsidRDefault="00AA3F21" w:rsidP="00D41819">
            <w:pPr>
              <w:pStyle w:val="Default"/>
              <w:rPr>
                <w:rFonts w:ascii="DFKai-SB" w:eastAsiaTheme="minorEastAsia" w:hAnsi="DFKai-SB" w:cstheme="minorBidi"/>
                <w:color w:val="auto"/>
                <w:kern w:val="2"/>
                <w:sz w:val="21"/>
                <w:szCs w:val="21"/>
                <w:lang w:eastAsia="zh-CN"/>
              </w:rPr>
            </w:pPr>
            <w:r w:rsidRPr="002553AA">
              <w:rPr>
                <w:rFonts w:ascii="DFKai-SB" w:eastAsia="宋体" w:hAnsi="DFKai-SB"/>
                <w:sz w:val="21"/>
                <w:szCs w:val="21"/>
                <w:lang w:eastAsia="zh-CN"/>
              </w:rPr>
              <w:t>1.</w:t>
            </w:r>
            <w:r w:rsidRPr="002553AA">
              <w:rPr>
                <w:rFonts w:ascii="DFKai-SB" w:eastAsia="宋体" w:hAnsi="DFKai-SB" w:cstheme="minorBidi" w:hint="eastAsia"/>
                <w:color w:val="auto"/>
                <w:kern w:val="2"/>
                <w:sz w:val="21"/>
                <w:szCs w:val="21"/>
                <w:lang w:eastAsia="zh-CN"/>
              </w:rPr>
              <w:t>上海海峡两岸青年创业大赛评审、千里马创业竞赛评审、台北科技大学</w:t>
            </w:r>
            <w:r w:rsidRPr="002553AA">
              <w:rPr>
                <w:rFonts w:ascii="DFKai-SB" w:eastAsia="宋体" w:hAnsi="DFKai-SB" w:cstheme="minorBidi"/>
                <w:color w:val="auto"/>
                <w:kern w:val="2"/>
                <w:sz w:val="21"/>
                <w:szCs w:val="21"/>
                <w:lang w:eastAsia="zh-CN"/>
              </w:rPr>
              <w:t>-</w:t>
            </w:r>
            <w:r w:rsidRPr="002553AA">
              <w:rPr>
                <w:rFonts w:ascii="Tahoma" w:eastAsia="宋体" w:hAnsi="Tahoma" w:cs="Tahoma"/>
                <w:sz w:val="21"/>
                <w:szCs w:val="21"/>
                <w:lang w:eastAsia="zh-CN"/>
              </w:rPr>
              <w:t xml:space="preserve"> 2020</w:t>
            </w:r>
            <w:r w:rsidRPr="002553AA">
              <w:rPr>
                <w:rFonts w:ascii="Tahoma" w:eastAsia="宋体" w:hAnsi="Tahoma" w:cs="Tahoma" w:hint="eastAsia"/>
                <w:sz w:val="21"/>
                <w:szCs w:val="21"/>
                <w:lang w:eastAsia="zh-CN"/>
              </w:rPr>
              <w:t>学生实务专题竞赛</w:t>
            </w:r>
            <w:r w:rsidR="005653FC" w:rsidRPr="002553AA">
              <w:rPr>
                <w:rFonts w:ascii="Tahoma" w:eastAsia="宋体" w:hAnsi="Tahoma" w:cs="Tahoma" w:hint="eastAsia"/>
                <w:sz w:val="21"/>
                <w:szCs w:val="21"/>
                <w:lang w:eastAsia="zh-CN"/>
              </w:rPr>
              <w:t>、互联网</w:t>
            </w:r>
            <w:r w:rsidR="005653FC" w:rsidRPr="002553AA">
              <w:rPr>
                <w:rFonts w:ascii="Tahoma" w:eastAsia="宋体" w:hAnsi="Tahoma" w:cs="Tahoma"/>
                <w:sz w:val="21"/>
                <w:szCs w:val="21"/>
                <w:lang w:eastAsia="zh-CN"/>
              </w:rPr>
              <w:t>+</w:t>
            </w:r>
            <w:r w:rsidR="005653FC" w:rsidRPr="002553AA">
              <w:rPr>
                <w:rFonts w:ascii="Tahoma" w:eastAsia="宋体" w:hAnsi="Tahoma" w:cs="Tahoma" w:hint="eastAsia"/>
                <w:sz w:val="21"/>
                <w:szCs w:val="21"/>
                <w:lang w:eastAsia="zh-CN"/>
              </w:rPr>
              <w:t>大学生创新创业竞赛辅导业师</w:t>
            </w:r>
          </w:p>
          <w:p w14:paraId="0415A466"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sz w:val="21"/>
                <w:szCs w:val="21"/>
                <w:lang w:eastAsia="zh-CN"/>
              </w:rPr>
              <w:t>2.</w:t>
            </w:r>
            <w:r w:rsidRPr="002553AA">
              <w:rPr>
                <w:rFonts w:ascii="DFKai-SB" w:eastAsia="宋体" w:hAnsi="DFKai-SB" w:hint="eastAsia"/>
                <w:sz w:val="21"/>
                <w:szCs w:val="21"/>
                <w:lang w:eastAsia="zh-CN"/>
              </w:rPr>
              <w:t>企业经营策略与产品策略实务创业之营运计划书撰写、创新与创业精神的实践、三创学程设计与规划、技术商品化之实务运作</w:t>
            </w:r>
          </w:p>
        </w:tc>
      </w:tr>
      <w:tr w:rsidR="00962562" w:rsidRPr="002553AA" w14:paraId="687F52B3" w14:textId="77777777" w:rsidTr="002553AA">
        <w:trPr>
          <w:trHeight w:val="470"/>
          <w:jc w:val="center"/>
        </w:trPr>
        <w:tc>
          <w:tcPr>
            <w:tcW w:w="595" w:type="dxa"/>
            <w:tcBorders>
              <w:top w:val="nil"/>
              <w:left w:val="single" w:sz="8" w:space="0" w:color="CCCCCC"/>
              <w:bottom w:val="single" w:sz="8" w:space="0" w:color="CCCCCC"/>
              <w:right w:val="single" w:sz="8" w:space="0" w:color="CCCCCC"/>
            </w:tcBorders>
          </w:tcPr>
          <w:p w14:paraId="28D94B28" w14:textId="77777777" w:rsidR="00962562" w:rsidRPr="002553AA" w:rsidRDefault="00AA3F21" w:rsidP="00D41819">
            <w:pPr>
              <w:widowControl/>
              <w:jc w:val="center"/>
              <w:rPr>
                <w:rFonts w:ascii="DFKai-SB" w:eastAsia="DFKai-SB" w:hAnsi="DFKai-SB" w:cs="Times New Roman"/>
                <w:sz w:val="21"/>
                <w:szCs w:val="21"/>
              </w:rPr>
            </w:pPr>
            <w:r w:rsidRPr="002553AA">
              <w:rPr>
                <w:rFonts w:ascii="DFKai-SB" w:eastAsia="宋体" w:hAnsi="DFKai-SB" w:cs="Times New Roman"/>
                <w:sz w:val="21"/>
                <w:szCs w:val="21"/>
                <w:lang w:eastAsia="zh-CN"/>
              </w:rPr>
              <w:t>3</w:t>
            </w:r>
          </w:p>
        </w:tc>
        <w:tc>
          <w:tcPr>
            <w:tcW w:w="851" w:type="dxa"/>
            <w:tcBorders>
              <w:top w:val="nil"/>
              <w:left w:val="single" w:sz="8" w:space="0" w:color="CCCCCC"/>
              <w:bottom w:val="single" w:sz="8" w:space="0" w:color="CCCCCC"/>
              <w:right w:val="single" w:sz="8" w:space="0" w:color="CCCCCC"/>
            </w:tcBorders>
            <w:shd w:val="clear" w:color="auto" w:fill="auto"/>
            <w:vAlign w:val="center"/>
          </w:tcPr>
          <w:p w14:paraId="3324F56E" w14:textId="77777777" w:rsidR="00962562" w:rsidRPr="002553AA" w:rsidRDefault="00AA3F21" w:rsidP="00D41819">
            <w:pPr>
              <w:widowControl/>
              <w:jc w:val="center"/>
              <w:rPr>
                <w:rFonts w:ascii="DFKai-SB" w:eastAsia="DFKai-SB" w:hAnsi="DFKai-SB"/>
                <w:color w:val="000000"/>
                <w:sz w:val="21"/>
                <w:szCs w:val="21"/>
              </w:rPr>
            </w:pPr>
            <w:r w:rsidRPr="002553AA">
              <w:rPr>
                <w:rFonts w:ascii="DFKai-SB" w:eastAsia="宋体" w:hAnsi="DFKai-SB" w:hint="eastAsia"/>
                <w:color w:val="000000"/>
                <w:sz w:val="21"/>
                <w:szCs w:val="21"/>
                <w:lang w:eastAsia="zh-CN"/>
              </w:rPr>
              <w:t>刘大椿</w:t>
            </w:r>
          </w:p>
        </w:tc>
        <w:tc>
          <w:tcPr>
            <w:tcW w:w="850" w:type="dxa"/>
            <w:tcBorders>
              <w:top w:val="nil"/>
              <w:left w:val="nil"/>
              <w:bottom w:val="single" w:sz="8" w:space="0" w:color="CCCCCC"/>
              <w:right w:val="single" w:sz="8" w:space="0" w:color="CCCCCC"/>
            </w:tcBorders>
            <w:shd w:val="clear" w:color="auto" w:fill="auto"/>
            <w:vAlign w:val="center"/>
          </w:tcPr>
          <w:p w14:paraId="2BE843C5" w14:textId="77777777" w:rsidR="00962562" w:rsidRPr="002553AA" w:rsidRDefault="00AA3F21" w:rsidP="00D41819">
            <w:pPr>
              <w:jc w:val="center"/>
              <w:rPr>
                <w:rFonts w:ascii="DFKai-SB" w:eastAsia="DFKai-SB" w:hAnsi="DFKai-SB"/>
                <w:color w:val="000000"/>
                <w:sz w:val="21"/>
                <w:szCs w:val="21"/>
              </w:rPr>
            </w:pPr>
            <w:r w:rsidRPr="002553AA">
              <w:rPr>
                <w:rFonts w:ascii="DFKai-SB" w:eastAsia="宋体" w:hAnsi="DFKai-SB" w:hint="eastAsia"/>
                <w:color w:val="000000"/>
                <w:sz w:val="21"/>
                <w:szCs w:val="21"/>
                <w:lang w:eastAsia="zh-CN"/>
              </w:rPr>
              <w:t>男</w:t>
            </w:r>
          </w:p>
        </w:tc>
        <w:tc>
          <w:tcPr>
            <w:tcW w:w="3119" w:type="dxa"/>
            <w:tcBorders>
              <w:top w:val="nil"/>
              <w:left w:val="nil"/>
              <w:bottom w:val="single" w:sz="8" w:space="0" w:color="CCCCCC"/>
              <w:right w:val="single" w:sz="4" w:space="0" w:color="auto"/>
            </w:tcBorders>
            <w:shd w:val="clear" w:color="auto" w:fill="auto"/>
            <w:vAlign w:val="center"/>
          </w:tcPr>
          <w:p w14:paraId="087CA8FF"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hint="eastAsia"/>
                <w:sz w:val="21"/>
                <w:szCs w:val="21"/>
                <w:lang w:eastAsia="zh-CN"/>
              </w:rPr>
              <w:t>经历</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教育部审定</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专科以上学校讲师资格</w:t>
            </w:r>
            <w:r w:rsidRPr="002553AA">
              <w:rPr>
                <w:rFonts w:ascii="DFKai-SB" w:eastAsia="宋体" w:hAnsi="DFKai-SB"/>
                <w:sz w:val="21"/>
                <w:szCs w:val="21"/>
                <w:lang w:eastAsia="zh-CN"/>
              </w:rPr>
              <w:t xml:space="preserve"> /</w:t>
            </w:r>
            <w:r w:rsidRPr="002553AA">
              <w:rPr>
                <w:rFonts w:ascii="DFKai-SB" w:eastAsia="宋体" w:hAnsi="DFKai-SB" w:hint="eastAsia"/>
                <w:sz w:val="21"/>
                <w:szCs w:val="21"/>
                <w:lang w:eastAsia="zh-CN"/>
              </w:rPr>
              <w:t>业界师资</w:t>
            </w:r>
            <w:r w:rsidR="00962562" w:rsidRPr="002553AA">
              <w:rPr>
                <w:rFonts w:ascii="DFKai-SB" w:eastAsia="DFKai-SB" w:hAnsi="DFKai-SB"/>
                <w:sz w:val="21"/>
                <w:szCs w:val="21"/>
                <w:lang w:eastAsia="zh-CN"/>
              </w:rPr>
              <w:t xml:space="preserve"> </w:t>
            </w:r>
          </w:p>
          <w:p w14:paraId="316BFC9B"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hint="eastAsia"/>
                <w:sz w:val="21"/>
                <w:szCs w:val="21"/>
                <w:lang w:eastAsia="zh-CN"/>
              </w:rPr>
              <w:t>经济部中小企业处</w:t>
            </w:r>
            <w:r w:rsidRPr="002553AA">
              <w:rPr>
                <w:rFonts w:ascii="DFKai-SB" w:eastAsia="宋体" w:hAnsi="DFKai-SB"/>
                <w:sz w:val="21"/>
                <w:szCs w:val="21"/>
                <w:lang w:eastAsia="zh-CN"/>
              </w:rPr>
              <w:t xml:space="preserve"> [</w:t>
            </w:r>
            <w:r w:rsidRPr="002553AA">
              <w:rPr>
                <w:rFonts w:ascii="DFKai-SB" w:eastAsia="宋体" w:hAnsi="DFKai-SB" w:hint="eastAsia"/>
                <w:sz w:val="21"/>
                <w:szCs w:val="21"/>
                <w:lang w:eastAsia="zh-CN"/>
              </w:rPr>
              <w:t>创业家圆梦坊</w:t>
            </w:r>
            <w:r w:rsidRPr="002553AA">
              <w:rPr>
                <w:rFonts w:ascii="DFKai-SB" w:eastAsia="宋体" w:hAnsi="DFKai-SB"/>
                <w:sz w:val="21"/>
                <w:szCs w:val="21"/>
                <w:lang w:eastAsia="zh-CN"/>
              </w:rPr>
              <w:t xml:space="preserve">]  </w:t>
            </w:r>
            <w:r w:rsidRPr="002553AA">
              <w:rPr>
                <w:rFonts w:ascii="DFKai-SB" w:eastAsia="宋体" w:hAnsi="DFKai-SB" w:hint="eastAsia"/>
                <w:sz w:val="21"/>
                <w:szCs w:val="21"/>
                <w:lang w:eastAsia="zh-CN"/>
              </w:rPr>
              <w:t>绩优创业辅导顾问</w:t>
            </w:r>
          </w:p>
          <w:p w14:paraId="16C6821B"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hint="eastAsia"/>
                <w:sz w:val="21"/>
                <w:szCs w:val="21"/>
                <w:lang w:eastAsia="zh-CN"/>
              </w:rPr>
              <w:lastRenderedPageBreak/>
              <w:t>经济部商业司</w:t>
            </w:r>
            <w:r w:rsidRPr="002553AA">
              <w:rPr>
                <w:rFonts w:ascii="DFKai-SB" w:eastAsia="宋体" w:hAnsi="DFKai-SB"/>
                <w:sz w:val="21"/>
                <w:szCs w:val="21"/>
                <w:lang w:eastAsia="zh-CN"/>
              </w:rPr>
              <w:t xml:space="preserve"> GSP</w:t>
            </w:r>
            <w:r w:rsidRPr="002553AA">
              <w:rPr>
                <w:rFonts w:ascii="DFKai-SB" w:eastAsia="宋体" w:hAnsi="DFKai-SB" w:hint="eastAsia"/>
                <w:sz w:val="21"/>
                <w:szCs w:val="21"/>
                <w:lang w:eastAsia="zh-CN"/>
              </w:rPr>
              <w:t>优良服务认证</w:t>
            </w:r>
            <w:r w:rsidRPr="002553AA">
              <w:rPr>
                <w:rFonts w:ascii="DFKai-SB" w:eastAsia="宋体" w:hAnsi="DFKai-SB"/>
                <w:sz w:val="21"/>
                <w:szCs w:val="21"/>
                <w:lang w:eastAsia="zh-CN"/>
              </w:rPr>
              <w:t xml:space="preserve"> </w:t>
            </w:r>
            <w:r w:rsidRPr="002553AA">
              <w:rPr>
                <w:rFonts w:ascii="DFKai-SB" w:eastAsia="宋体" w:hAnsi="DFKai-SB" w:hint="eastAsia"/>
                <w:sz w:val="21"/>
                <w:szCs w:val="21"/>
                <w:lang w:eastAsia="zh-CN"/>
              </w:rPr>
              <w:t>现场评核委员</w:t>
            </w:r>
          </w:p>
          <w:p w14:paraId="5879F756"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hint="eastAsia"/>
                <w:sz w:val="21"/>
                <w:szCs w:val="21"/>
                <w:lang w:eastAsia="zh-CN"/>
              </w:rPr>
              <w:t>劳动部劳动力发展署</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前行政院劳工委员会职训局</w:t>
            </w:r>
            <w:r w:rsidRPr="002553AA">
              <w:rPr>
                <w:rFonts w:ascii="DFKai-SB" w:eastAsia="宋体" w:hAnsi="DFKai-SB"/>
                <w:sz w:val="21"/>
                <w:szCs w:val="21"/>
                <w:lang w:eastAsia="zh-CN"/>
              </w:rPr>
              <w:t>)</w:t>
            </w:r>
            <w:r w:rsidR="00962562" w:rsidRPr="002553AA">
              <w:rPr>
                <w:rFonts w:ascii="DFKai-SB" w:eastAsia="DFKai-SB" w:hAnsi="DFKai-SB"/>
                <w:sz w:val="21"/>
                <w:szCs w:val="21"/>
                <w:lang w:eastAsia="zh-CN"/>
              </w:rPr>
              <w:t xml:space="preserve"> </w:t>
            </w:r>
          </w:p>
          <w:p w14:paraId="5A127A8D" w14:textId="77777777" w:rsidR="00962562" w:rsidRPr="002553AA" w:rsidRDefault="00AA3F21" w:rsidP="00D41819">
            <w:pPr>
              <w:pStyle w:val="Default"/>
              <w:rPr>
                <w:rFonts w:ascii="DFKai-SB" w:eastAsia="DFKai-SB" w:hAnsi="DFKai-SB"/>
                <w:sz w:val="21"/>
                <w:szCs w:val="21"/>
              </w:rPr>
            </w:pPr>
            <w:r w:rsidRPr="002553AA">
              <w:rPr>
                <w:rFonts w:ascii="DFKai-SB" w:eastAsia="宋体" w:hAnsi="DFKai-SB" w:hint="eastAsia"/>
                <w:sz w:val="21"/>
                <w:szCs w:val="21"/>
                <w:lang w:eastAsia="zh-CN"/>
              </w:rPr>
              <w:t>创业咨询辅导团顾问</w:t>
            </w:r>
            <w:r w:rsidRPr="002553AA">
              <w:rPr>
                <w:rFonts w:ascii="DFKai-SB" w:eastAsia="宋体" w:hAnsi="DFKai-SB"/>
                <w:sz w:val="21"/>
                <w:szCs w:val="21"/>
                <w:lang w:eastAsia="zh-CN"/>
              </w:rPr>
              <w:t xml:space="preserve"> </w:t>
            </w:r>
          </w:p>
        </w:tc>
        <w:tc>
          <w:tcPr>
            <w:tcW w:w="4252" w:type="dxa"/>
            <w:tcBorders>
              <w:top w:val="nil"/>
              <w:left w:val="single" w:sz="4" w:space="0" w:color="auto"/>
              <w:bottom w:val="single" w:sz="8" w:space="0" w:color="CCCCCC"/>
              <w:right w:val="single" w:sz="8" w:space="0" w:color="CCCCCC"/>
            </w:tcBorders>
            <w:shd w:val="clear" w:color="auto" w:fill="auto"/>
          </w:tcPr>
          <w:p w14:paraId="11F46B09" w14:textId="77777777" w:rsidR="00962562" w:rsidRPr="002553AA" w:rsidRDefault="00AA3F21" w:rsidP="00D41819">
            <w:pPr>
              <w:pStyle w:val="Default"/>
              <w:jc w:val="both"/>
              <w:rPr>
                <w:rFonts w:ascii="DFKai-SB" w:eastAsiaTheme="minorEastAsia" w:hAnsi="DFKai-SB" w:cstheme="minorBidi"/>
                <w:color w:val="auto"/>
                <w:kern w:val="2"/>
                <w:sz w:val="21"/>
                <w:szCs w:val="21"/>
                <w:lang w:eastAsia="zh-CN"/>
              </w:rPr>
            </w:pPr>
            <w:r w:rsidRPr="002553AA">
              <w:rPr>
                <w:rFonts w:ascii="DFKai-SB" w:eastAsia="宋体" w:hAnsi="DFKai-SB"/>
                <w:sz w:val="21"/>
                <w:szCs w:val="21"/>
                <w:lang w:eastAsia="zh-CN"/>
              </w:rPr>
              <w:lastRenderedPageBreak/>
              <w:t>1.</w:t>
            </w:r>
            <w:r w:rsidRPr="002553AA">
              <w:rPr>
                <w:rFonts w:ascii="DFKai-SB" w:eastAsia="宋体" w:hAnsi="DFKai-SB" w:cstheme="minorBidi" w:hint="eastAsia"/>
                <w:color w:val="auto"/>
                <w:kern w:val="2"/>
                <w:sz w:val="21"/>
                <w:szCs w:val="21"/>
                <w:lang w:eastAsia="zh-CN"/>
              </w:rPr>
              <w:t>上海海峡两岸青年创业大赛评审、千里马创业竞赛评审</w:t>
            </w:r>
            <w:r w:rsidR="005653FC" w:rsidRPr="002553AA">
              <w:rPr>
                <w:rFonts w:ascii="DFKai-SB" w:eastAsia="宋体" w:hAnsi="DFKai-SB" w:cstheme="minorBidi" w:hint="eastAsia"/>
                <w:color w:val="auto"/>
                <w:kern w:val="2"/>
                <w:sz w:val="21"/>
                <w:szCs w:val="21"/>
                <w:lang w:eastAsia="zh-CN"/>
              </w:rPr>
              <w:t>、互联网</w:t>
            </w:r>
            <w:r w:rsidR="005653FC" w:rsidRPr="002553AA">
              <w:rPr>
                <w:rFonts w:ascii="DFKai-SB" w:eastAsia="宋体" w:hAnsi="DFKai-SB" w:cstheme="minorBidi"/>
                <w:color w:val="auto"/>
                <w:kern w:val="2"/>
                <w:sz w:val="21"/>
                <w:szCs w:val="21"/>
                <w:lang w:eastAsia="zh-CN"/>
              </w:rPr>
              <w:t>+</w:t>
            </w:r>
            <w:r w:rsidR="005653FC" w:rsidRPr="002553AA">
              <w:rPr>
                <w:rFonts w:ascii="DFKai-SB" w:eastAsia="宋体" w:hAnsi="DFKai-SB" w:cstheme="minorBidi" w:hint="eastAsia"/>
                <w:color w:val="auto"/>
                <w:kern w:val="2"/>
                <w:sz w:val="21"/>
                <w:szCs w:val="21"/>
                <w:lang w:eastAsia="zh-CN"/>
              </w:rPr>
              <w:t>大学生创新创业竞赛辅导业师</w:t>
            </w:r>
          </w:p>
          <w:p w14:paraId="68BAFCC0" w14:textId="77777777" w:rsidR="00962562" w:rsidRPr="002553AA" w:rsidRDefault="00AA3F21" w:rsidP="00D41819">
            <w:pPr>
              <w:pStyle w:val="Default"/>
              <w:jc w:val="both"/>
              <w:rPr>
                <w:rFonts w:ascii="DFKai-SB" w:eastAsia="DFKai-SB" w:hAnsi="DFKai-SB"/>
                <w:sz w:val="21"/>
                <w:szCs w:val="21"/>
                <w:lang w:eastAsia="zh-CN"/>
              </w:rPr>
            </w:pPr>
            <w:r w:rsidRPr="002553AA">
              <w:rPr>
                <w:rFonts w:ascii="DFKai-SB" w:eastAsia="宋体" w:hAnsi="DFKai-SB"/>
                <w:sz w:val="21"/>
                <w:szCs w:val="21"/>
                <w:lang w:eastAsia="zh-CN"/>
              </w:rPr>
              <w:t>2.</w:t>
            </w:r>
            <w:r w:rsidRPr="002553AA">
              <w:rPr>
                <w:rFonts w:ascii="DFKai-SB" w:eastAsia="宋体" w:hAnsi="DFKai-SB" w:hint="eastAsia"/>
                <w:sz w:val="21"/>
                <w:szCs w:val="21"/>
                <w:lang w:eastAsia="zh-CN"/>
              </w:rPr>
              <w:t>建筑营建工程相关行业、旅行社</w:t>
            </w:r>
            <w:r w:rsidRPr="002553AA">
              <w:rPr>
                <w:rFonts w:ascii="DFKai-SB" w:eastAsia="宋体" w:hAnsi="DFKai-SB"/>
                <w:sz w:val="21"/>
                <w:szCs w:val="21"/>
                <w:lang w:eastAsia="zh-CN"/>
              </w:rPr>
              <w:t>&amp;</w:t>
            </w:r>
            <w:r w:rsidRPr="002553AA">
              <w:rPr>
                <w:rFonts w:ascii="DFKai-SB" w:eastAsia="宋体" w:hAnsi="DFKai-SB" w:hint="eastAsia"/>
                <w:sz w:val="21"/>
                <w:szCs w:val="21"/>
                <w:lang w:eastAsia="zh-CN"/>
              </w:rPr>
              <w:t>旅馆相关行业、中小型企业</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制造业、流通业、服务业</w:t>
            </w:r>
          </w:p>
        </w:tc>
      </w:tr>
      <w:tr w:rsidR="00962562" w:rsidRPr="002553AA" w14:paraId="0C5AA477" w14:textId="77777777" w:rsidTr="002553AA">
        <w:trPr>
          <w:trHeight w:val="470"/>
          <w:jc w:val="center"/>
        </w:trPr>
        <w:tc>
          <w:tcPr>
            <w:tcW w:w="595" w:type="dxa"/>
            <w:tcBorders>
              <w:top w:val="nil"/>
              <w:left w:val="single" w:sz="8" w:space="0" w:color="CCCCCC"/>
              <w:bottom w:val="single" w:sz="8" w:space="0" w:color="CCCCCC"/>
              <w:right w:val="single" w:sz="8" w:space="0" w:color="CCCCCC"/>
            </w:tcBorders>
          </w:tcPr>
          <w:p w14:paraId="77948E04" w14:textId="77777777" w:rsidR="00962562" w:rsidRPr="002553AA" w:rsidRDefault="00AA3F21" w:rsidP="00D41819">
            <w:pPr>
              <w:widowControl/>
              <w:jc w:val="center"/>
              <w:rPr>
                <w:rFonts w:ascii="DFKai-SB" w:eastAsia="DFKai-SB" w:hAnsi="DFKai-SB" w:cs="Times New Roman"/>
                <w:sz w:val="21"/>
                <w:szCs w:val="21"/>
              </w:rPr>
            </w:pPr>
            <w:r w:rsidRPr="002553AA">
              <w:rPr>
                <w:rFonts w:ascii="DFKai-SB" w:eastAsia="宋体" w:hAnsi="DFKai-SB" w:cs="Times New Roman"/>
                <w:sz w:val="21"/>
                <w:szCs w:val="21"/>
                <w:lang w:eastAsia="zh-CN"/>
              </w:rPr>
              <w:t>4</w:t>
            </w:r>
          </w:p>
        </w:tc>
        <w:tc>
          <w:tcPr>
            <w:tcW w:w="851" w:type="dxa"/>
            <w:tcBorders>
              <w:top w:val="nil"/>
              <w:left w:val="single" w:sz="8" w:space="0" w:color="CCCCCC"/>
              <w:bottom w:val="single" w:sz="8" w:space="0" w:color="CCCCCC"/>
              <w:right w:val="single" w:sz="8" w:space="0" w:color="CCCCCC"/>
            </w:tcBorders>
            <w:shd w:val="clear" w:color="auto" w:fill="auto"/>
            <w:vAlign w:val="center"/>
          </w:tcPr>
          <w:p w14:paraId="19192C5C" w14:textId="77777777" w:rsidR="00962562" w:rsidRPr="002553AA" w:rsidRDefault="00AA3F21" w:rsidP="00D41819">
            <w:pPr>
              <w:widowControl/>
              <w:jc w:val="center"/>
              <w:rPr>
                <w:rFonts w:ascii="DFKai-SB" w:eastAsia="DFKai-SB" w:hAnsi="DFKai-SB" w:cs="Times New Roman"/>
                <w:sz w:val="21"/>
                <w:szCs w:val="21"/>
              </w:rPr>
            </w:pPr>
            <w:r w:rsidRPr="002553AA">
              <w:rPr>
                <w:rFonts w:ascii="DFKai-SB" w:eastAsia="宋体" w:hAnsi="DFKai-SB" w:hint="eastAsia"/>
                <w:sz w:val="21"/>
                <w:szCs w:val="21"/>
                <w:lang w:eastAsia="zh-CN"/>
              </w:rPr>
              <w:t>魏梅金</w:t>
            </w:r>
          </w:p>
        </w:tc>
        <w:tc>
          <w:tcPr>
            <w:tcW w:w="850" w:type="dxa"/>
            <w:tcBorders>
              <w:top w:val="nil"/>
              <w:left w:val="nil"/>
              <w:bottom w:val="single" w:sz="8" w:space="0" w:color="CCCCCC"/>
              <w:right w:val="single" w:sz="8" w:space="0" w:color="CCCCCC"/>
            </w:tcBorders>
            <w:shd w:val="clear" w:color="auto" w:fill="auto"/>
            <w:vAlign w:val="center"/>
          </w:tcPr>
          <w:p w14:paraId="75C79777" w14:textId="77777777" w:rsidR="00962562" w:rsidRPr="002553AA" w:rsidRDefault="00AA3F21" w:rsidP="00D41819">
            <w:pPr>
              <w:jc w:val="center"/>
              <w:rPr>
                <w:rFonts w:ascii="DFKai-SB" w:eastAsia="DFKai-SB" w:hAnsi="DFKai-SB" w:cs="Times New Roman"/>
                <w:color w:val="000000"/>
                <w:sz w:val="21"/>
                <w:szCs w:val="21"/>
              </w:rPr>
            </w:pPr>
            <w:r w:rsidRPr="002553AA">
              <w:rPr>
                <w:rFonts w:ascii="DFKai-SB" w:eastAsia="宋体" w:hAnsi="DFKai-SB" w:cs="Times New Roman" w:hint="eastAsia"/>
                <w:color w:val="000000"/>
                <w:sz w:val="21"/>
                <w:szCs w:val="21"/>
                <w:lang w:eastAsia="zh-CN"/>
              </w:rPr>
              <w:t>女</w:t>
            </w:r>
          </w:p>
        </w:tc>
        <w:tc>
          <w:tcPr>
            <w:tcW w:w="3119" w:type="dxa"/>
            <w:tcBorders>
              <w:top w:val="nil"/>
              <w:left w:val="nil"/>
              <w:bottom w:val="single" w:sz="8" w:space="0" w:color="CCCCCC"/>
              <w:right w:val="single" w:sz="4" w:space="0" w:color="auto"/>
            </w:tcBorders>
            <w:shd w:val="clear" w:color="auto" w:fill="auto"/>
          </w:tcPr>
          <w:p w14:paraId="050AAC77" w14:textId="77777777" w:rsidR="00962562" w:rsidRPr="002553AA" w:rsidRDefault="00AA3F21" w:rsidP="00D41819">
            <w:pPr>
              <w:pStyle w:val="ab"/>
              <w:spacing w:line="0" w:lineRule="atLeast"/>
              <w:rPr>
                <w:rFonts w:ascii="DFKai-SB" w:hAnsi="DFKai-SB"/>
                <w:sz w:val="21"/>
                <w:szCs w:val="21"/>
                <w:lang w:eastAsia="zh-CN"/>
              </w:rPr>
            </w:pPr>
            <w:r w:rsidRPr="002553AA">
              <w:rPr>
                <w:rFonts w:ascii="DFKai-SB" w:eastAsia="宋体" w:hAnsi="DFKai-SB" w:hint="eastAsia"/>
                <w:sz w:val="21"/>
                <w:szCs w:val="21"/>
                <w:lang w:eastAsia="zh-CN"/>
              </w:rPr>
              <w:t>现职</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厦门台澍教育科技有限公司</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负责人</w:t>
            </w:r>
          </w:p>
          <w:p w14:paraId="05870B01" w14:textId="77777777" w:rsidR="00962562" w:rsidRPr="002553AA" w:rsidRDefault="00AA3F21" w:rsidP="00D41819">
            <w:pPr>
              <w:pStyle w:val="ab"/>
              <w:spacing w:line="0" w:lineRule="atLeast"/>
              <w:rPr>
                <w:rFonts w:ascii="DFKai-SB" w:hAnsi="DFKai-SB"/>
                <w:sz w:val="21"/>
                <w:szCs w:val="21"/>
                <w:lang w:eastAsia="zh-CN"/>
              </w:rPr>
            </w:pPr>
            <w:r w:rsidRPr="002553AA">
              <w:rPr>
                <w:rFonts w:ascii="DFKai-SB" w:eastAsia="宋体" w:hAnsi="DFKai-SB" w:hint="eastAsia"/>
                <w:sz w:val="21"/>
                <w:szCs w:val="21"/>
                <w:lang w:eastAsia="zh-CN"/>
              </w:rPr>
              <w:t>经历</w:t>
            </w:r>
            <w:r w:rsidRPr="002553AA">
              <w:rPr>
                <w:rFonts w:ascii="DFKai-SB" w:eastAsia="宋体" w:hAnsi="DFKai-SB"/>
                <w:sz w:val="21"/>
                <w:szCs w:val="21"/>
                <w:lang w:eastAsia="zh-CN"/>
              </w:rPr>
              <w:t>:</w:t>
            </w:r>
            <w:r w:rsidRPr="002553AA">
              <w:rPr>
                <w:rFonts w:ascii="DFKai-SB" w:eastAsia="宋体" w:hAnsi="DFKai-SB" w:hint="eastAsia"/>
                <w:sz w:val="21"/>
                <w:szCs w:val="21"/>
                <w:lang w:eastAsia="zh-CN"/>
              </w:rPr>
              <w:t>国泰安创就业事业部群群总经理</w:t>
            </w:r>
          </w:p>
        </w:tc>
        <w:tc>
          <w:tcPr>
            <w:tcW w:w="4252" w:type="dxa"/>
            <w:tcBorders>
              <w:top w:val="nil"/>
              <w:left w:val="single" w:sz="4" w:space="0" w:color="auto"/>
              <w:bottom w:val="single" w:sz="8" w:space="0" w:color="CCCCCC"/>
              <w:right w:val="single" w:sz="8" w:space="0" w:color="CCCCCC"/>
            </w:tcBorders>
            <w:shd w:val="clear" w:color="auto" w:fill="auto"/>
          </w:tcPr>
          <w:p w14:paraId="28BDDA90" w14:textId="77777777" w:rsidR="00962562" w:rsidRPr="002553AA" w:rsidRDefault="00AA3F21" w:rsidP="00D41819">
            <w:pPr>
              <w:pStyle w:val="ab"/>
              <w:spacing w:line="0" w:lineRule="atLeast"/>
              <w:rPr>
                <w:rFonts w:ascii="DFKai-SB" w:hAnsi="DFKai-SB"/>
                <w:sz w:val="21"/>
                <w:szCs w:val="21"/>
                <w:lang w:eastAsia="zh-CN"/>
              </w:rPr>
            </w:pPr>
            <w:r w:rsidRPr="002553AA">
              <w:rPr>
                <w:rFonts w:ascii="DFKai-SB" w:eastAsia="宋体" w:hAnsi="DFKai-SB" w:hint="eastAsia"/>
                <w:sz w:val="21"/>
                <w:szCs w:val="21"/>
                <w:lang w:eastAsia="zh-CN"/>
              </w:rPr>
              <w:t>协助计划企业财务及股本形成规划、并购及募资</w:t>
            </w:r>
            <w:r w:rsidR="005653FC" w:rsidRPr="002553AA">
              <w:rPr>
                <w:rFonts w:ascii="DFKai-SB" w:eastAsia="宋体" w:hAnsi="DFKai-SB" w:hint="eastAsia"/>
                <w:sz w:val="21"/>
                <w:szCs w:val="21"/>
                <w:lang w:eastAsia="zh-CN"/>
              </w:rPr>
              <w:t>、互联网</w:t>
            </w:r>
            <w:r w:rsidR="005653FC" w:rsidRPr="002553AA">
              <w:rPr>
                <w:rFonts w:ascii="DFKai-SB" w:eastAsia="宋体" w:hAnsi="DFKai-SB"/>
                <w:sz w:val="21"/>
                <w:szCs w:val="21"/>
                <w:lang w:eastAsia="zh-CN"/>
              </w:rPr>
              <w:t>+</w:t>
            </w:r>
            <w:r w:rsidR="005653FC" w:rsidRPr="002553AA">
              <w:rPr>
                <w:rFonts w:ascii="DFKai-SB" w:eastAsia="宋体" w:hAnsi="DFKai-SB" w:hint="eastAsia"/>
                <w:sz w:val="21"/>
                <w:szCs w:val="21"/>
                <w:lang w:eastAsia="zh-CN"/>
              </w:rPr>
              <w:t>大学生创新创业竞赛辅导业师</w:t>
            </w:r>
          </w:p>
          <w:p w14:paraId="16769ECE" w14:textId="77777777" w:rsidR="00962562" w:rsidRPr="002553AA" w:rsidRDefault="00AA3F21" w:rsidP="00D41819">
            <w:pPr>
              <w:rPr>
                <w:rFonts w:ascii="DFKai-SB" w:eastAsia="DFKai-SB" w:hAnsi="DFKai-SB"/>
                <w:sz w:val="21"/>
                <w:szCs w:val="21"/>
                <w:lang w:eastAsia="zh-CN"/>
              </w:rPr>
            </w:pPr>
            <w:r w:rsidRPr="002553AA">
              <w:rPr>
                <w:rFonts w:ascii="DFKai-SB" w:eastAsia="宋体" w:hAnsi="DFKai-SB" w:hint="eastAsia"/>
                <w:sz w:val="21"/>
                <w:szCs w:val="21"/>
                <w:lang w:eastAsia="zh-CN"/>
              </w:rPr>
              <w:t>创新创业教育培训</w:t>
            </w:r>
          </w:p>
          <w:p w14:paraId="5FB70C2B" w14:textId="77777777" w:rsidR="00962562" w:rsidRPr="002553AA" w:rsidRDefault="00AA3F21" w:rsidP="00D41819">
            <w:pPr>
              <w:pStyle w:val="ab"/>
              <w:spacing w:line="0" w:lineRule="atLeast"/>
              <w:rPr>
                <w:rFonts w:ascii="DFKai-SB" w:hAnsi="DFKai-SB"/>
                <w:sz w:val="21"/>
                <w:szCs w:val="21"/>
                <w:lang w:eastAsia="zh-CN"/>
              </w:rPr>
            </w:pPr>
            <w:r w:rsidRPr="002553AA">
              <w:rPr>
                <w:rFonts w:ascii="DFKai-SB" w:eastAsia="宋体" w:hAnsi="DFKai-SB" w:hint="eastAsia"/>
                <w:sz w:val="21"/>
                <w:szCs w:val="21"/>
                <w:lang w:eastAsia="zh-CN"/>
              </w:rPr>
              <w:t>经营管理与营销规划</w:t>
            </w:r>
          </w:p>
        </w:tc>
      </w:tr>
      <w:tr w:rsidR="00962562" w:rsidRPr="002553AA" w14:paraId="67280DEC" w14:textId="77777777" w:rsidTr="002553AA">
        <w:trPr>
          <w:trHeight w:val="470"/>
          <w:jc w:val="center"/>
        </w:trPr>
        <w:tc>
          <w:tcPr>
            <w:tcW w:w="595" w:type="dxa"/>
            <w:tcBorders>
              <w:top w:val="nil"/>
              <w:left w:val="single" w:sz="8" w:space="0" w:color="CCCCCC"/>
              <w:bottom w:val="single" w:sz="8" w:space="0" w:color="CCCCCC"/>
              <w:right w:val="single" w:sz="8" w:space="0" w:color="CCCCCC"/>
            </w:tcBorders>
          </w:tcPr>
          <w:p w14:paraId="0C6430B7" w14:textId="77777777" w:rsidR="00962562" w:rsidRPr="002553AA" w:rsidRDefault="00AA3F21" w:rsidP="00D41819">
            <w:pPr>
              <w:widowControl/>
              <w:jc w:val="center"/>
              <w:rPr>
                <w:rFonts w:ascii="DFKai-SB" w:eastAsia="DFKai-SB" w:hAnsi="DFKai-SB" w:cs="Times New Roman"/>
                <w:sz w:val="21"/>
                <w:szCs w:val="21"/>
              </w:rPr>
            </w:pPr>
            <w:r w:rsidRPr="002553AA">
              <w:rPr>
                <w:rFonts w:ascii="DFKai-SB" w:eastAsia="宋体" w:hAnsi="DFKai-SB" w:cs="Times New Roman"/>
                <w:sz w:val="21"/>
                <w:szCs w:val="21"/>
                <w:lang w:eastAsia="zh-CN"/>
              </w:rPr>
              <w:t>5</w:t>
            </w:r>
          </w:p>
        </w:tc>
        <w:tc>
          <w:tcPr>
            <w:tcW w:w="851" w:type="dxa"/>
            <w:tcBorders>
              <w:top w:val="nil"/>
              <w:left w:val="single" w:sz="8" w:space="0" w:color="CCCCCC"/>
              <w:bottom w:val="single" w:sz="8" w:space="0" w:color="CCCCCC"/>
              <w:right w:val="single" w:sz="8" w:space="0" w:color="CCCCCC"/>
            </w:tcBorders>
            <w:shd w:val="clear" w:color="auto" w:fill="auto"/>
            <w:vAlign w:val="center"/>
          </w:tcPr>
          <w:p w14:paraId="7AAD9AE4" w14:textId="77777777" w:rsidR="00962562" w:rsidRPr="002553AA" w:rsidRDefault="00AA3F21" w:rsidP="00D41819">
            <w:pPr>
              <w:widowControl/>
              <w:jc w:val="center"/>
              <w:rPr>
                <w:rFonts w:ascii="DFKai-SB" w:eastAsia="DFKai-SB" w:hAnsi="DFKai-SB"/>
                <w:color w:val="000000"/>
                <w:sz w:val="21"/>
                <w:szCs w:val="21"/>
              </w:rPr>
            </w:pPr>
            <w:r w:rsidRPr="002553AA">
              <w:rPr>
                <w:rFonts w:ascii="DFKai-SB" w:eastAsia="宋体" w:hAnsi="DFKai-SB" w:hint="eastAsia"/>
                <w:sz w:val="21"/>
                <w:szCs w:val="21"/>
                <w:lang w:eastAsia="zh-CN"/>
              </w:rPr>
              <w:t>施焕旭</w:t>
            </w:r>
          </w:p>
        </w:tc>
        <w:tc>
          <w:tcPr>
            <w:tcW w:w="850" w:type="dxa"/>
            <w:tcBorders>
              <w:top w:val="nil"/>
              <w:left w:val="nil"/>
              <w:bottom w:val="single" w:sz="8" w:space="0" w:color="CCCCCC"/>
              <w:right w:val="single" w:sz="8" w:space="0" w:color="CCCCCC"/>
            </w:tcBorders>
            <w:shd w:val="clear" w:color="auto" w:fill="auto"/>
            <w:vAlign w:val="center"/>
          </w:tcPr>
          <w:p w14:paraId="711C28CB" w14:textId="77777777" w:rsidR="00962562" w:rsidRPr="002553AA" w:rsidRDefault="00AA3F21" w:rsidP="00D41819">
            <w:pPr>
              <w:jc w:val="center"/>
              <w:rPr>
                <w:rFonts w:ascii="DFKai-SB" w:eastAsia="DFKai-SB" w:hAnsi="DFKai-SB"/>
                <w:color w:val="000000"/>
                <w:sz w:val="21"/>
                <w:szCs w:val="21"/>
              </w:rPr>
            </w:pPr>
            <w:r w:rsidRPr="002553AA">
              <w:rPr>
                <w:rFonts w:ascii="DFKai-SB" w:eastAsia="宋体" w:hAnsi="DFKai-SB" w:hint="eastAsia"/>
                <w:color w:val="000000"/>
                <w:sz w:val="21"/>
                <w:szCs w:val="21"/>
                <w:lang w:eastAsia="zh-CN"/>
              </w:rPr>
              <w:t>男</w:t>
            </w:r>
          </w:p>
        </w:tc>
        <w:tc>
          <w:tcPr>
            <w:tcW w:w="3119" w:type="dxa"/>
            <w:tcBorders>
              <w:top w:val="nil"/>
              <w:left w:val="nil"/>
              <w:bottom w:val="single" w:sz="8" w:space="0" w:color="CCCCCC"/>
              <w:right w:val="single" w:sz="4" w:space="0" w:color="auto"/>
            </w:tcBorders>
            <w:shd w:val="clear" w:color="auto" w:fill="auto"/>
            <w:vAlign w:val="center"/>
          </w:tcPr>
          <w:p w14:paraId="6055D946" w14:textId="77777777" w:rsidR="00962562" w:rsidRPr="002553AA" w:rsidRDefault="00AA3F21" w:rsidP="00D41819">
            <w:pPr>
              <w:rPr>
                <w:rFonts w:ascii="DFKai-SB" w:eastAsia="DFKai-SB" w:hAnsi="DFKai-SB"/>
                <w:bCs/>
                <w:sz w:val="21"/>
                <w:szCs w:val="21"/>
                <w:lang w:eastAsia="zh-CN"/>
              </w:rPr>
            </w:pPr>
            <w:r w:rsidRPr="002553AA">
              <w:rPr>
                <w:rFonts w:ascii="DFKai-SB" w:eastAsia="宋体" w:hAnsi="DFKai-SB" w:hint="eastAsia"/>
                <w:bCs/>
                <w:sz w:val="21"/>
                <w:szCs w:val="21"/>
                <w:lang w:eastAsia="zh-CN"/>
              </w:rPr>
              <w:t>现职</w:t>
            </w:r>
            <w:r w:rsidRPr="002553AA">
              <w:rPr>
                <w:rFonts w:ascii="DFKai-SB" w:eastAsia="宋体" w:hAnsi="DFKai-SB"/>
                <w:bCs/>
                <w:sz w:val="21"/>
                <w:szCs w:val="21"/>
                <w:lang w:eastAsia="zh-CN"/>
              </w:rPr>
              <w:t>:</w:t>
            </w:r>
            <w:r w:rsidRPr="002553AA">
              <w:rPr>
                <w:rFonts w:ascii="DFKai-SB" w:eastAsia="宋体" w:hAnsi="DFKai-SB" w:hint="eastAsia"/>
                <w:bCs/>
                <w:sz w:val="21"/>
                <w:szCs w:val="21"/>
                <w:lang w:eastAsia="zh-CN"/>
              </w:rPr>
              <w:t>工业技术研究院</w:t>
            </w:r>
            <w:r w:rsidRPr="002553AA">
              <w:rPr>
                <w:rFonts w:ascii="DFKai-SB" w:eastAsia="宋体" w:hAnsi="DFKai-SB"/>
                <w:bCs/>
                <w:sz w:val="21"/>
                <w:szCs w:val="21"/>
                <w:lang w:eastAsia="zh-CN"/>
              </w:rPr>
              <w:t>/</w:t>
            </w:r>
            <w:r w:rsidRPr="002553AA">
              <w:rPr>
                <w:rFonts w:ascii="DFKai-SB" w:eastAsia="宋体" w:hAnsi="DFKai-SB" w:hint="eastAsia"/>
                <w:bCs/>
                <w:sz w:val="21"/>
                <w:szCs w:val="21"/>
                <w:lang w:eastAsia="zh-CN"/>
              </w:rPr>
              <w:t>信息与通讯研究所</w:t>
            </w:r>
            <w:r w:rsidRPr="002553AA">
              <w:rPr>
                <w:rFonts w:ascii="DFKai-SB" w:eastAsia="宋体" w:hAnsi="DFKai-SB"/>
                <w:bCs/>
                <w:sz w:val="21"/>
                <w:szCs w:val="21"/>
                <w:lang w:eastAsia="zh-CN"/>
              </w:rPr>
              <w:t>/</w:t>
            </w:r>
            <w:r w:rsidRPr="002553AA">
              <w:rPr>
                <w:rFonts w:ascii="DFKai-SB" w:eastAsia="宋体" w:hAnsi="DFKai-SB" w:hint="eastAsia"/>
                <w:bCs/>
                <w:sz w:val="21"/>
                <w:szCs w:val="21"/>
                <w:lang w:eastAsia="zh-CN"/>
              </w:rPr>
              <w:t>项目组长</w:t>
            </w:r>
          </w:p>
          <w:p w14:paraId="587D3110" w14:textId="77777777" w:rsidR="00962562" w:rsidRPr="002553AA" w:rsidRDefault="00AA3F21" w:rsidP="00D41819">
            <w:pPr>
              <w:rPr>
                <w:rFonts w:ascii="DFKai-SB" w:eastAsia="DFKai-SB" w:hAnsi="DFKai-SB"/>
                <w:sz w:val="21"/>
                <w:szCs w:val="21"/>
                <w:lang w:eastAsia="zh-CN"/>
              </w:rPr>
            </w:pPr>
            <w:r w:rsidRPr="002553AA">
              <w:rPr>
                <w:rFonts w:ascii="DFKai-SB" w:eastAsia="宋体" w:hAnsi="DFKai-SB" w:hint="eastAsia"/>
                <w:sz w:val="21"/>
                <w:szCs w:val="21"/>
                <w:lang w:eastAsia="zh-CN"/>
              </w:rPr>
              <w:t>经历</w:t>
            </w:r>
            <w:r w:rsidRPr="002553AA">
              <w:rPr>
                <w:rFonts w:ascii="DFKai-SB" w:eastAsia="宋体" w:hAnsi="DFKai-SB"/>
                <w:sz w:val="21"/>
                <w:szCs w:val="21"/>
                <w:lang w:eastAsia="zh-CN"/>
              </w:rPr>
              <w:t>:</w:t>
            </w:r>
            <w:r w:rsidRPr="002553AA">
              <w:rPr>
                <w:rFonts w:ascii="DFKai-SB" w:eastAsia="宋体" w:hAnsi="DFKai-SB"/>
                <w:bCs/>
                <w:sz w:val="21"/>
                <w:szCs w:val="21"/>
                <w:lang w:eastAsia="zh-CN"/>
              </w:rPr>
              <w:t xml:space="preserve">2010~2011 </w:t>
            </w:r>
            <w:r w:rsidRPr="002553AA">
              <w:rPr>
                <w:rFonts w:ascii="DFKai-SB" w:eastAsia="宋体" w:hAnsi="DFKai-SB" w:hint="eastAsia"/>
                <w:bCs/>
                <w:sz w:val="21"/>
                <w:szCs w:val="21"/>
                <w:lang w:eastAsia="zh-CN"/>
              </w:rPr>
              <w:t>行政院全球招商联合服务中心</w:t>
            </w:r>
            <w:r w:rsidRPr="002553AA">
              <w:rPr>
                <w:rFonts w:ascii="DFKai-SB" w:eastAsia="宋体" w:hAnsi="DFKai-SB"/>
                <w:bCs/>
                <w:sz w:val="21"/>
                <w:szCs w:val="21"/>
                <w:lang w:eastAsia="zh-CN"/>
              </w:rPr>
              <w:t xml:space="preserve"> </w:t>
            </w:r>
            <w:r w:rsidRPr="002553AA">
              <w:rPr>
                <w:rFonts w:ascii="DFKai-SB" w:eastAsia="宋体" w:hAnsi="DFKai-SB" w:hint="eastAsia"/>
                <w:bCs/>
                <w:sz w:val="21"/>
                <w:szCs w:val="21"/>
                <w:lang w:eastAsia="zh-CN"/>
              </w:rPr>
              <w:t>副执行长</w:t>
            </w:r>
          </w:p>
        </w:tc>
        <w:tc>
          <w:tcPr>
            <w:tcW w:w="4252" w:type="dxa"/>
            <w:tcBorders>
              <w:top w:val="nil"/>
              <w:left w:val="single" w:sz="4" w:space="0" w:color="auto"/>
              <w:bottom w:val="single" w:sz="8" w:space="0" w:color="CCCCCC"/>
              <w:right w:val="single" w:sz="8" w:space="0" w:color="CCCCCC"/>
            </w:tcBorders>
            <w:shd w:val="clear" w:color="auto" w:fill="auto"/>
            <w:vAlign w:val="center"/>
          </w:tcPr>
          <w:p w14:paraId="55D01C76" w14:textId="77777777" w:rsidR="00962562" w:rsidRPr="002553AA" w:rsidRDefault="00AA3F21" w:rsidP="00D41819">
            <w:pPr>
              <w:pStyle w:val="Default"/>
              <w:rPr>
                <w:rFonts w:ascii="DFKai-SB" w:eastAsiaTheme="minorEastAsia" w:hAnsi="DFKai-SB" w:cstheme="minorBidi"/>
                <w:color w:val="auto"/>
                <w:kern w:val="2"/>
                <w:sz w:val="21"/>
                <w:szCs w:val="21"/>
                <w:lang w:eastAsia="zh-CN"/>
              </w:rPr>
            </w:pPr>
            <w:r w:rsidRPr="002553AA">
              <w:rPr>
                <w:rFonts w:ascii="DFKai-SB" w:eastAsia="宋体" w:hAnsi="DFKai-SB"/>
                <w:sz w:val="21"/>
                <w:szCs w:val="21"/>
                <w:lang w:eastAsia="zh-CN"/>
              </w:rPr>
              <w:t>1.</w:t>
            </w:r>
            <w:r w:rsidRPr="002553AA">
              <w:rPr>
                <w:rFonts w:ascii="DFKai-SB" w:eastAsia="宋体" w:hAnsi="DFKai-SB" w:cstheme="minorBidi" w:hint="eastAsia"/>
                <w:color w:val="auto"/>
                <w:kern w:val="2"/>
                <w:sz w:val="21"/>
                <w:szCs w:val="21"/>
                <w:lang w:eastAsia="zh-CN"/>
              </w:rPr>
              <w:t>曾参与上海海峡两岸青年创业大赛评审、千里马创业竞赛评审</w:t>
            </w:r>
            <w:r w:rsidR="005653FC" w:rsidRPr="002553AA">
              <w:rPr>
                <w:rFonts w:ascii="DFKai-SB" w:eastAsia="宋体" w:hAnsi="DFKai-SB" w:cstheme="minorBidi" w:hint="eastAsia"/>
                <w:color w:val="auto"/>
                <w:kern w:val="2"/>
                <w:sz w:val="21"/>
                <w:szCs w:val="21"/>
                <w:lang w:eastAsia="zh-CN"/>
              </w:rPr>
              <w:t>互联网</w:t>
            </w:r>
            <w:r w:rsidR="005653FC" w:rsidRPr="002553AA">
              <w:rPr>
                <w:rFonts w:ascii="DFKai-SB" w:eastAsia="宋体" w:hAnsi="DFKai-SB" w:cstheme="minorBidi"/>
                <w:color w:val="auto"/>
                <w:kern w:val="2"/>
                <w:sz w:val="21"/>
                <w:szCs w:val="21"/>
                <w:lang w:eastAsia="zh-CN"/>
              </w:rPr>
              <w:t>+</w:t>
            </w:r>
            <w:r w:rsidR="005653FC" w:rsidRPr="002553AA">
              <w:rPr>
                <w:rFonts w:ascii="DFKai-SB" w:eastAsia="宋体" w:hAnsi="DFKai-SB" w:cstheme="minorBidi" w:hint="eastAsia"/>
                <w:color w:val="auto"/>
                <w:kern w:val="2"/>
                <w:sz w:val="21"/>
                <w:szCs w:val="21"/>
                <w:lang w:eastAsia="zh-CN"/>
              </w:rPr>
              <w:t>大学生创新创业竞赛评审、互联网</w:t>
            </w:r>
            <w:r w:rsidR="005653FC" w:rsidRPr="002553AA">
              <w:rPr>
                <w:rFonts w:ascii="DFKai-SB" w:eastAsia="宋体" w:hAnsi="DFKai-SB" w:cstheme="minorBidi"/>
                <w:color w:val="auto"/>
                <w:kern w:val="2"/>
                <w:sz w:val="21"/>
                <w:szCs w:val="21"/>
                <w:lang w:eastAsia="zh-CN"/>
              </w:rPr>
              <w:t>+</w:t>
            </w:r>
            <w:r w:rsidR="005653FC" w:rsidRPr="002553AA">
              <w:rPr>
                <w:rFonts w:ascii="DFKai-SB" w:eastAsia="宋体" w:hAnsi="DFKai-SB" w:cstheme="minorBidi" w:hint="eastAsia"/>
                <w:color w:val="auto"/>
                <w:kern w:val="2"/>
                <w:sz w:val="21"/>
                <w:szCs w:val="21"/>
                <w:lang w:eastAsia="zh-CN"/>
              </w:rPr>
              <w:t>大学生创新创业竞赛辅导业师</w:t>
            </w:r>
          </w:p>
          <w:p w14:paraId="2BE0B90E" w14:textId="77777777" w:rsidR="00962562" w:rsidRPr="002553AA" w:rsidRDefault="00AA3F21" w:rsidP="00D41819">
            <w:pPr>
              <w:pStyle w:val="Default"/>
              <w:rPr>
                <w:rFonts w:ascii="DFKai-SB" w:eastAsia="DFKai-SB" w:hAnsi="DFKai-SB"/>
                <w:sz w:val="21"/>
                <w:szCs w:val="21"/>
                <w:lang w:eastAsia="zh-CN"/>
              </w:rPr>
            </w:pPr>
            <w:r w:rsidRPr="002553AA">
              <w:rPr>
                <w:rFonts w:ascii="DFKai-SB" w:eastAsia="宋体" w:hAnsi="DFKai-SB"/>
                <w:sz w:val="21"/>
                <w:szCs w:val="21"/>
                <w:lang w:eastAsia="zh-CN"/>
              </w:rPr>
              <w:t>2.</w:t>
            </w:r>
            <w:r w:rsidRPr="002553AA">
              <w:rPr>
                <w:rFonts w:ascii="DFKai-SB" w:eastAsia="宋体" w:hAnsi="DFKai-SB" w:hint="eastAsia"/>
                <w:sz w:val="21"/>
                <w:szCs w:val="21"/>
                <w:lang w:eastAsia="zh-CN"/>
              </w:rPr>
              <w:t>新产品开发流程、谈判技巧、简报技巧</w:t>
            </w:r>
          </w:p>
        </w:tc>
      </w:tr>
    </w:tbl>
    <w:p w14:paraId="1318F21F" w14:textId="2B90EFB4" w:rsidR="00402FD5" w:rsidRPr="00AA3F21" w:rsidRDefault="00402FD5" w:rsidP="00D21A19">
      <w:pPr>
        <w:pStyle w:val="a8"/>
        <w:snapToGrid w:val="0"/>
        <w:spacing w:beforeLines="50" w:before="180" w:afterLines="50" w:after="180"/>
        <w:ind w:rightChars="-260" w:right="-624" w:firstLineChars="50" w:firstLine="145"/>
        <w:jc w:val="center"/>
        <w:rPr>
          <w:rFonts w:ascii="Arial" w:hAnsi="Arial" w:cs="Arial"/>
          <w:color w:val="222222"/>
          <w:sz w:val="29"/>
          <w:szCs w:val="29"/>
          <w:lang w:eastAsia="zh-CN"/>
        </w:rPr>
      </w:pPr>
    </w:p>
    <w:sectPr w:rsidR="00402FD5" w:rsidRPr="00AA3F21" w:rsidSect="00FC42C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D411" w14:textId="77777777" w:rsidR="005D0339" w:rsidRDefault="005D0339" w:rsidP="00BF40EB">
      <w:r>
        <w:separator/>
      </w:r>
    </w:p>
  </w:endnote>
  <w:endnote w:type="continuationSeparator" w:id="0">
    <w:p w14:paraId="32AA126E" w14:textId="77777777" w:rsidR="005D0339" w:rsidRDefault="005D0339" w:rsidP="00BF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Arial Unicode MS"/>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B">
    <w:altName w:val="微软雅黑"/>
    <w:charset w:val="88"/>
    <w:family w:val="script"/>
    <w:pitch w:val="fixed"/>
    <w:sig w:usb0="00000003" w:usb1="080E0000"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D5C29" w14:textId="77777777" w:rsidR="005D0339" w:rsidRDefault="005D0339" w:rsidP="00BF40EB">
      <w:r>
        <w:separator/>
      </w:r>
    </w:p>
  </w:footnote>
  <w:footnote w:type="continuationSeparator" w:id="0">
    <w:p w14:paraId="79E4F01D" w14:textId="77777777" w:rsidR="005D0339" w:rsidRDefault="005D0339" w:rsidP="00BF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73C1"/>
    <w:multiLevelType w:val="hybridMultilevel"/>
    <w:tmpl w:val="3A3A237A"/>
    <w:lvl w:ilvl="0" w:tplc="70362B80">
      <w:start w:val="1"/>
      <w:numFmt w:val="decimal"/>
      <w:lvlText w:val="(%1)"/>
      <w:lvlJc w:val="left"/>
      <w:pPr>
        <w:ind w:left="1080" w:hanging="720"/>
      </w:pPr>
      <w:rPr>
        <w:rFonts w:ascii="PMingLiU" w:hAnsi="PMingLiU"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2C26B54"/>
    <w:multiLevelType w:val="hybridMultilevel"/>
    <w:tmpl w:val="A15CB1E8"/>
    <w:lvl w:ilvl="0" w:tplc="BEA2CC26">
      <w:start w:val="1"/>
      <w:numFmt w:val="upperRoman"/>
      <w:lvlText w:val="%1."/>
      <w:lvlJc w:val="left"/>
      <w:pPr>
        <w:ind w:left="2564" w:hanging="720"/>
      </w:pPr>
      <w:rPr>
        <w:rFonts w:hint="default"/>
        <w:u w:val="none"/>
      </w:rPr>
    </w:lvl>
    <w:lvl w:ilvl="1" w:tplc="04090019" w:tentative="1">
      <w:start w:val="1"/>
      <w:numFmt w:val="ideographTraditional"/>
      <w:lvlText w:val="%2、"/>
      <w:lvlJc w:val="left"/>
      <w:pPr>
        <w:ind w:left="2182" w:hanging="480"/>
      </w:pPr>
    </w:lvl>
    <w:lvl w:ilvl="2" w:tplc="0409001B" w:tentative="1">
      <w:start w:val="1"/>
      <w:numFmt w:val="lowerRoman"/>
      <w:lvlText w:val="%3."/>
      <w:lvlJc w:val="right"/>
      <w:pPr>
        <w:ind w:left="2662" w:hanging="480"/>
      </w:pPr>
    </w:lvl>
    <w:lvl w:ilvl="3" w:tplc="0409000F" w:tentative="1">
      <w:start w:val="1"/>
      <w:numFmt w:val="decimal"/>
      <w:lvlText w:val="%4."/>
      <w:lvlJc w:val="left"/>
      <w:pPr>
        <w:ind w:left="3142" w:hanging="480"/>
      </w:pPr>
    </w:lvl>
    <w:lvl w:ilvl="4" w:tplc="04090019" w:tentative="1">
      <w:start w:val="1"/>
      <w:numFmt w:val="ideographTraditional"/>
      <w:lvlText w:val="%5、"/>
      <w:lvlJc w:val="left"/>
      <w:pPr>
        <w:ind w:left="3622" w:hanging="480"/>
      </w:pPr>
    </w:lvl>
    <w:lvl w:ilvl="5" w:tplc="0409001B" w:tentative="1">
      <w:start w:val="1"/>
      <w:numFmt w:val="lowerRoman"/>
      <w:lvlText w:val="%6."/>
      <w:lvlJc w:val="right"/>
      <w:pPr>
        <w:ind w:left="4102" w:hanging="480"/>
      </w:pPr>
    </w:lvl>
    <w:lvl w:ilvl="6" w:tplc="0409000F" w:tentative="1">
      <w:start w:val="1"/>
      <w:numFmt w:val="decimal"/>
      <w:lvlText w:val="%7."/>
      <w:lvlJc w:val="left"/>
      <w:pPr>
        <w:ind w:left="4582" w:hanging="480"/>
      </w:pPr>
    </w:lvl>
    <w:lvl w:ilvl="7" w:tplc="04090019" w:tentative="1">
      <w:start w:val="1"/>
      <w:numFmt w:val="ideographTraditional"/>
      <w:lvlText w:val="%8、"/>
      <w:lvlJc w:val="left"/>
      <w:pPr>
        <w:ind w:left="5062" w:hanging="480"/>
      </w:pPr>
    </w:lvl>
    <w:lvl w:ilvl="8" w:tplc="0409001B" w:tentative="1">
      <w:start w:val="1"/>
      <w:numFmt w:val="lowerRoman"/>
      <w:lvlText w:val="%9."/>
      <w:lvlJc w:val="right"/>
      <w:pPr>
        <w:ind w:left="5542" w:hanging="480"/>
      </w:pPr>
    </w:lvl>
  </w:abstractNum>
  <w:abstractNum w:abstractNumId="2" w15:restartNumberingAfterBreak="0">
    <w:nsid w:val="4BDE577D"/>
    <w:multiLevelType w:val="hybridMultilevel"/>
    <w:tmpl w:val="FC7E1BA2"/>
    <w:lvl w:ilvl="0" w:tplc="F89E7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662993"/>
    <w:multiLevelType w:val="hybridMultilevel"/>
    <w:tmpl w:val="03EA6D00"/>
    <w:lvl w:ilvl="0" w:tplc="257AFB4C">
      <w:start w:val="1"/>
      <w:numFmt w:val="decimal"/>
      <w:lvlText w:val="%1."/>
      <w:lvlJc w:val="left"/>
      <w:pPr>
        <w:ind w:left="360" w:hanging="360"/>
      </w:pPr>
      <w:rPr>
        <w:rFonts w:hint="default"/>
      </w:rPr>
    </w:lvl>
    <w:lvl w:ilvl="1" w:tplc="F872B4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96456D8"/>
    <w:multiLevelType w:val="hybridMultilevel"/>
    <w:tmpl w:val="5296DB32"/>
    <w:lvl w:ilvl="0" w:tplc="2B665D94">
      <w:start w:val="1"/>
      <w:numFmt w:val="decimal"/>
      <w:lvlText w:val="(%1)"/>
      <w:lvlJc w:val="left"/>
      <w:pPr>
        <w:ind w:left="1146" w:hanging="720"/>
      </w:pPr>
      <w:rPr>
        <w:rFonts w:hint="default"/>
        <w:b/>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7FBD47F6"/>
    <w:multiLevelType w:val="hybridMultilevel"/>
    <w:tmpl w:val="88EA0AE0"/>
    <w:lvl w:ilvl="0" w:tplc="CC7AEDA6">
      <w:start w:val="1"/>
      <w:numFmt w:val="decimal"/>
      <w:lvlText w:val="(%1)"/>
      <w:lvlJc w:val="left"/>
      <w:pPr>
        <w:ind w:left="1080" w:hanging="72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B8"/>
    <w:rsid w:val="000418A7"/>
    <w:rsid w:val="000E02F7"/>
    <w:rsid w:val="000F3729"/>
    <w:rsid w:val="00106D85"/>
    <w:rsid w:val="001674A7"/>
    <w:rsid w:val="00174DB3"/>
    <w:rsid w:val="001809EC"/>
    <w:rsid w:val="002553AA"/>
    <w:rsid w:val="002A2E78"/>
    <w:rsid w:val="002B29C9"/>
    <w:rsid w:val="002F1D3C"/>
    <w:rsid w:val="00337B56"/>
    <w:rsid w:val="00371492"/>
    <w:rsid w:val="0038576D"/>
    <w:rsid w:val="00395D23"/>
    <w:rsid w:val="003E7F4D"/>
    <w:rsid w:val="00402FD5"/>
    <w:rsid w:val="00426BBA"/>
    <w:rsid w:val="005653FC"/>
    <w:rsid w:val="00575F37"/>
    <w:rsid w:val="005D0339"/>
    <w:rsid w:val="005F2B7F"/>
    <w:rsid w:val="00612F15"/>
    <w:rsid w:val="00634718"/>
    <w:rsid w:val="00647D1E"/>
    <w:rsid w:val="006969FE"/>
    <w:rsid w:val="00717564"/>
    <w:rsid w:val="00764639"/>
    <w:rsid w:val="007E2DDB"/>
    <w:rsid w:val="00835CDB"/>
    <w:rsid w:val="00941A39"/>
    <w:rsid w:val="009622C7"/>
    <w:rsid w:val="00962562"/>
    <w:rsid w:val="0096473A"/>
    <w:rsid w:val="00997BD7"/>
    <w:rsid w:val="00A10336"/>
    <w:rsid w:val="00A1116B"/>
    <w:rsid w:val="00A64D6F"/>
    <w:rsid w:val="00AA3F21"/>
    <w:rsid w:val="00AE2CB8"/>
    <w:rsid w:val="00BC695C"/>
    <w:rsid w:val="00BF40EB"/>
    <w:rsid w:val="00BF5563"/>
    <w:rsid w:val="00C56616"/>
    <w:rsid w:val="00C86A9B"/>
    <w:rsid w:val="00C91904"/>
    <w:rsid w:val="00CC71AB"/>
    <w:rsid w:val="00CC78C5"/>
    <w:rsid w:val="00CF5019"/>
    <w:rsid w:val="00D03FE4"/>
    <w:rsid w:val="00D07D5E"/>
    <w:rsid w:val="00D21A19"/>
    <w:rsid w:val="00D41819"/>
    <w:rsid w:val="00E32AF1"/>
    <w:rsid w:val="00E41728"/>
    <w:rsid w:val="00E51A67"/>
    <w:rsid w:val="00E63D1D"/>
    <w:rsid w:val="00E801E4"/>
    <w:rsid w:val="00EF3479"/>
    <w:rsid w:val="00F43E95"/>
    <w:rsid w:val="00F60C48"/>
    <w:rsid w:val="00F662E4"/>
    <w:rsid w:val="00F8333C"/>
    <w:rsid w:val="00F906C1"/>
    <w:rsid w:val="00FC42C6"/>
    <w:rsid w:val="00FE4BB8"/>
    <w:rsid w:val="00FE7F74"/>
    <w:rsid w:val="00FF39E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CB000"/>
  <w15:docId w15:val="{31C0C295-C398-481F-BBB2-9F8CF3C5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2CB8"/>
    <w:pPr>
      <w:widowControl/>
      <w:spacing w:before="100" w:beforeAutospacing="1" w:after="100" w:afterAutospacing="1"/>
    </w:pPr>
    <w:rPr>
      <w:rFonts w:ascii="PMingLiU" w:eastAsia="PMingLiU" w:hAnsi="PMingLiU" w:cs="PMingLiU"/>
      <w:kern w:val="0"/>
      <w:szCs w:val="24"/>
    </w:rPr>
  </w:style>
  <w:style w:type="paragraph" w:styleId="a4">
    <w:name w:val="header"/>
    <w:basedOn w:val="a"/>
    <w:link w:val="a5"/>
    <w:uiPriority w:val="99"/>
    <w:unhideWhenUsed/>
    <w:rsid w:val="00BF40EB"/>
    <w:pPr>
      <w:tabs>
        <w:tab w:val="center" w:pos="4153"/>
        <w:tab w:val="right" w:pos="8306"/>
      </w:tabs>
      <w:snapToGrid w:val="0"/>
    </w:pPr>
    <w:rPr>
      <w:sz w:val="20"/>
      <w:szCs w:val="20"/>
    </w:rPr>
  </w:style>
  <w:style w:type="character" w:customStyle="1" w:styleId="a5">
    <w:name w:val="页眉 字符"/>
    <w:basedOn w:val="a0"/>
    <w:link w:val="a4"/>
    <w:uiPriority w:val="99"/>
    <w:rsid w:val="00BF40EB"/>
    <w:rPr>
      <w:sz w:val="20"/>
      <w:szCs w:val="20"/>
    </w:rPr>
  </w:style>
  <w:style w:type="paragraph" w:styleId="a6">
    <w:name w:val="footer"/>
    <w:basedOn w:val="a"/>
    <w:link w:val="a7"/>
    <w:uiPriority w:val="99"/>
    <w:unhideWhenUsed/>
    <w:rsid w:val="00BF40EB"/>
    <w:pPr>
      <w:tabs>
        <w:tab w:val="center" w:pos="4153"/>
        <w:tab w:val="right" w:pos="8306"/>
      </w:tabs>
      <w:snapToGrid w:val="0"/>
    </w:pPr>
    <w:rPr>
      <w:sz w:val="20"/>
      <w:szCs w:val="20"/>
    </w:rPr>
  </w:style>
  <w:style w:type="character" w:customStyle="1" w:styleId="a7">
    <w:name w:val="页脚 字符"/>
    <w:basedOn w:val="a0"/>
    <w:link w:val="a6"/>
    <w:uiPriority w:val="99"/>
    <w:rsid w:val="00BF40EB"/>
    <w:rPr>
      <w:sz w:val="20"/>
      <w:szCs w:val="20"/>
    </w:rPr>
  </w:style>
  <w:style w:type="paragraph" w:styleId="a8">
    <w:name w:val="No Spacing"/>
    <w:link w:val="a9"/>
    <w:uiPriority w:val="1"/>
    <w:qFormat/>
    <w:rsid w:val="00402FD5"/>
    <w:pPr>
      <w:widowControl w:val="0"/>
    </w:pPr>
    <w:rPr>
      <w:rFonts w:ascii="Calibri" w:eastAsia="PMingLiU" w:hAnsi="Calibri" w:cs="Times New Roman"/>
    </w:rPr>
  </w:style>
  <w:style w:type="character" w:customStyle="1" w:styleId="a9">
    <w:name w:val="无间隔 字符"/>
    <w:basedOn w:val="a0"/>
    <w:link w:val="a8"/>
    <w:uiPriority w:val="1"/>
    <w:rsid w:val="00402FD5"/>
    <w:rPr>
      <w:rFonts w:ascii="Calibri" w:eastAsia="PMingLiU" w:hAnsi="Calibri" w:cs="Times New Roman"/>
    </w:rPr>
  </w:style>
  <w:style w:type="paragraph" w:styleId="aa">
    <w:name w:val="List Paragraph"/>
    <w:basedOn w:val="a"/>
    <w:uiPriority w:val="34"/>
    <w:qFormat/>
    <w:rsid w:val="00962562"/>
    <w:pPr>
      <w:ind w:leftChars="200" w:left="480"/>
    </w:pPr>
  </w:style>
  <w:style w:type="paragraph" w:customStyle="1" w:styleId="Default">
    <w:name w:val="Default"/>
    <w:rsid w:val="00962562"/>
    <w:pPr>
      <w:widowControl w:val="0"/>
      <w:autoSpaceDE w:val="0"/>
      <w:autoSpaceDN w:val="0"/>
      <w:adjustRightInd w:val="0"/>
    </w:pPr>
    <w:rPr>
      <w:rFonts w:ascii="PMingLiU" w:eastAsia="PMingLiU" w:cs="PMingLiU"/>
      <w:color w:val="000000"/>
      <w:kern w:val="0"/>
      <w:szCs w:val="24"/>
    </w:rPr>
  </w:style>
  <w:style w:type="paragraph" w:styleId="ab">
    <w:name w:val="Body Text"/>
    <w:basedOn w:val="a"/>
    <w:link w:val="ac"/>
    <w:rsid w:val="00962562"/>
    <w:rPr>
      <w:rFonts w:ascii="Times New Roman" w:eastAsia="DFKai-SB" w:hAnsi="Times New Roman" w:cs="Times New Roman"/>
      <w:sz w:val="20"/>
      <w:szCs w:val="20"/>
    </w:rPr>
  </w:style>
  <w:style w:type="character" w:customStyle="1" w:styleId="ac">
    <w:name w:val="正文文本 字符"/>
    <w:basedOn w:val="a0"/>
    <w:link w:val="ab"/>
    <w:rsid w:val="00962562"/>
    <w:rPr>
      <w:rFonts w:ascii="Times New Roman" w:eastAsia="DFKai-SB"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1529">
      <w:bodyDiv w:val="1"/>
      <w:marLeft w:val="0"/>
      <w:marRight w:val="0"/>
      <w:marTop w:val="0"/>
      <w:marBottom w:val="0"/>
      <w:divBdr>
        <w:top w:val="none" w:sz="0" w:space="0" w:color="auto"/>
        <w:left w:val="none" w:sz="0" w:space="0" w:color="auto"/>
        <w:bottom w:val="none" w:sz="0" w:space="0" w:color="auto"/>
        <w:right w:val="none" w:sz="0" w:space="0" w:color="auto"/>
      </w:divBdr>
    </w:div>
    <w:div w:id="1033463067">
      <w:bodyDiv w:val="1"/>
      <w:marLeft w:val="0"/>
      <w:marRight w:val="0"/>
      <w:marTop w:val="0"/>
      <w:marBottom w:val="0"/>
      <w:divBdr>
        <w:top w:val="none" w:sz="0" w:space="0" w:color="auto"/>
        <w:left w:val="none" w:sz="0" w:space="0" w:color="auto"/>
        <w:bottom w:val="none" w:sz="0" w:space="0" w:color="auto"/>
        <w:right w:val="none" w:sz="0" w:space="0" w:color="auto"/>
      </w:divBdr>
    </w:div>
    <w:div w:id="1359234833">
      <w:bodyDiv w:val="1"/>
      <w:marLeft w:val="0"/>
      <w:marRight w:val="0"/>
      <w:marTop w:val="0"/>
      <w:marBottom w:val="0"/>
      <w:divBdr>
        <w:top w:val="none" w:sz="0" w:space="0" w:color="auto"/>
        <w:left w:val="none" w:sz="0" w:space="0" w:color="auto"/>
        <w:bottom w:val="none" w:sz="0" w:space="0" w:color="auto"/>
        <w:right w:val="none" w:sz="0" w:space="0" w:color="auto"/>
      </w:divBdr>
    </w:div>
    <w:div w:id="1391033252">
      <w:bodyDiv w:val="1"/>
      <w:marLeft w:val="0"/>
      <w:marRight w:val="0"/>
      <w:marTop w:val="0"/>
      <w:marBottom w:val="0"/>
      <w:divBdr>
        <w:top w:val="none" w:sz="0" w:space="0" w:color="auto"/>
        <w:left w:val="none" w:sz="0" w:space="0" w:color="auto"/>
        <w:bottom w:val="none" w:sz="0" w:space="0" w:color="auto"/>
        <w:right w:val="none" w:sz="0" w:space="0" w:color="auto"/>
      </w:divBdr>
    </w:div>
    <w:div w:id="15297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cp:revision>
  <dcterms:created xsi:type="dcterms:W3CDTF">2021-06-02T06:46:00Z</dcterms:created>
  <dcterms:modified xsi:type="dcterms:W3CDTF">2021-06-04T08:07:00Z</dcterms:modified>
</cp:coreProperties>
</file>